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432" w:rsidRPr="0032659E" w:rsidRDefault="0032659E" w:rsidP="003B5432">
      <w:pPr>
        <w:spacing w:line="360" w:lineRule="auto"/>
        <w:rPr>
          <w:rFonts w:ascii="宋体" w:hAnsi="宋体"/>
          <w:sz w:val="32"/>
          <w:szCs w:val="32"/>
          <w:lang w:eastAsia="zh-TW"/>
        </w:rPr>
      </w:pPr>
      <w:bookmarkStart w:id="0" w:name="_GoBack"/>
      <w:bookmarkEnd w:id="0"/>
      <w:r w:rsidRPr="0032659E">
        <w:rPr>
          <w:rFonts w:ascii="宋体" w:hAnsi="宋体" w:hint="eastAsia"/>
          <w:sz w:val="32"/>
          <w:szCs w:val="32"/>
        </w:rPr>
        <w:t>附</w:t>
      </w:r>
      <w:r w:rsidRPr="0032659E">
        <w:rPr>
          <w:rFonts w:ascii="宋体" w:hAnsi="宋体"/>
          <w:sz w:val="32"/>
          <w:szCs w:val="32"/>
        </w:rPr>
        <w:t xml:space="preserve">  </w:t>
      </w:r>
      <w:r w:rsidRPr="0032659E">
        <w:rPr>
          <w:rFonts w:ascii="宋体" w:hAnsi="宋体" w:hint="eastAsia"/>
          <w:sz w:val="32"/>
          <w:szCs w:val="32"/>
        </w:rPr>
        <w:t>件</w:t>
      </w:r>
    </w:p>
    <w:p w:rsidR="003B5432" w:rsidRPr="0032659E" w:rsidRDefault="003B5432" w:rsidP="003B5432">
      <w:pPr>
        <w:spacing w:line="360" w:lineRule="auto"/>
        <w:rPr>
          <w:rFonts w:ascii="宋体" w:hAnsi="宋体"/>
          <w:sz w:val="32"/>
          <w:szCs w:val="32"/>
        </w:rPr>
      </w:pPr>
    </w:p>
    <w:p w:rsidR="003B5432" w:rsidRPr="0032659E" w:rsidRDefault="0032659E" w:rsidP="003B5432">
      <w:pPr>
        <w:spacing w:line="360" w:lineRule="auto"/>
        <w:jc w:val="center"/>
        <w:rPr>
          <w:rFonts w:ascii="宋体" w:hAnsi="宋体"/>
          <w:sz w:val="32"/>
          <w:szCs w:val="32"/>
        </w:rPr>
      </w:pPr>
      <w:r w:rsidRPr="0032659E">
        <w:rPr>
          <w:rFonts w:ascii="宋体" w:hAnsi="宋体" w:hint="eastAsia"/>
          <w:sz w:val="32"/>
          <w:szCs w:val="32"/>
        </w:rPr>
        <w:t>内地向澳门开放服务贸易的具体承诺的补充和修正九</w:t>
      </w:r>
      <w:r w:rsidR="003B5432" w:rsidRPr="0032659E">
        <w:rPr>
          <w:rStyle w:val="a6"/>
          <w:rFonts w:ascii="宋体" w:hAnsi="宋体"/>
          <w:sz w:val="32"/>
          <w:szCs w:val="32"/>
        </w:rPr>
        <w:footnoteReference w:id="1"/>
      </w:r>
    </w:p>
    <w:p w:rsidR="003B5432" w:rsidRPr="0032659E" w:rsidRDefault="003B5432" w:rsidP="003B5432">
      <w:pPr>
        <w:spacing w:line="360" w:lineRule="auto"/>
        <w:rPr>
          <w:rFonts w:ascii="宋体" w:hAnsi="宋体"/>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3B5432" w:rsidRPr="0032659E">
        <w:trPr>
          <w:cantSplit/>
        </w:trPr>
        <w:tc>
          <w:tcPr>
            <w:tcW w:w="1548" w:type="dxa"/>
            <w:vMerge w:val="restart"/>
            <w:vAlign w:val="center"/>
          </w:tcPr>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部门或</w:t>
            </w:r>
          </w:p>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分部门</w:t>
            </w:r>
          </w:p>
        </w:tc>
        <w:tc>
          <w:tcPr>
            <w:tcW w:w="6974" w:type="dxa"/>
          </w:tcPr>
          <w:p w:rsidR="003B5432" w:rsidRPr="0032659E" w:rsidRDefault="0032659E" w:rsidP="00D745D0">
            <w:pPr>
              <w:adjustRightInd w:val="0"/>
              <w:snapToGrid w:val="0"/>
              <w:spacing w:beforeLines="50" w:before="156" w:line="480" w:lineRule="exact"/>
              <w:rPr>
                <w:rFonts w:ascii="宋体" w:hAnsi="宋体"/>
                <w:bCs/>
                <w:sz w:val="32"/>
                <w:szCs w:val="32"/>
              </w:rPr>
            </w:pPr>
            <w:r w:rsidRPr="0032659E">
              <w:rPr>
                <w:rFonts w:ascii="宋体" w:hAnsi="宋体"/>
                <w:sz w:val="32"/>
                <w:szCs w:val="32"/>
              </w:rPr>
              <w:t>1</w:t>
            </w:r>
            <w:r w:rsidRPr="0032659E">
              <w:rPr>
                <w:rFonts w:ascii="宋体" w:hAnsi="宋体" w:hint="eastAsia"/>
                <w:sz w:val="32"/>
                <w:szCs w:val="32"/>
              </w:rPr>
              <w:t>．商业服务</w:t>
            </w:r>
          </w:p>
        </w:tc>
      </w:tr>
      <w:tr w:rsidR="003B5432" w:rsidRPr="0032659E">
        <w:trPr>
          <w:cantSplit/>
          <w:trHeight w:val="270"/>
        </w:trPr>
        <w:tc>
          <w:tcPr>
            <w:tcW w:w="1548" w:type="dxa"/>
            <w:vMerge/>
          </w:tcPr>
          <w:p w:rsidR="003B5432" w:rsidRPr="0032659E" w:rsidRDefault="003B5432" w:rsidP="004F68B2">
            <w:pPr>
              <w:snapToGrid w:val="0"/>
              <w:spacing w:line="480" w:lineRule="exact"/>
              <w:rPr>
                <w:rFonts w:ascii="宋体" w:hAnsi="宋体"/>
                <w:sz w:val="32"/>
                <w:szCs w:val="32"/>
              </w:rPr>
            </w:pPr>
          </w:p>
        </w:tc>
        <w:tc>
          <w:tcPr>
            <w:tcW w:w="6974" w:type="dxa"/>
          </w:tcPr>
          <w:p w:rsidR="003B5432" w:rsidRPr="0032659E" w:rsidRDefault="0032659E" w:rsidP="00D745D0">
            <w:pPr>
              <w:adjustRightInd w:val="0"/>
              <w:snapToGrid w:val="0"/>
              <w:spacing w:beforeLines="50" w:before="156" w:line="480" w:lineRule="exact"/>
              <w:ind w:firstLineChars="100" w:firstLine="320"/>
              <w:rPr>
                <w:rFonts w:ascii="宋体" w:hAnsi="宋体"/>
                <w:bCs/>
                <w:sz w:val="32"/>
                <w:szCs w:val="32"/>
              </w:rPr>
            </w:pPr>
            <w:r w:rsidRPr="0032659E">
              <w:rPr>
                <w:rFonts w:ascii="宋体" w:hAnsi="宋体"/>
                <w:bCs/>
                <w:sz w:val="32"/>
                <w:szCs w:val="32"/>
              </w:rPr>
              <w:t xml:space="preserve">A. </w:t>
            </w:r>
            <w:r w:rsidRPr="0032659E">
              <w:rPr>
                <w:rFonts w:ascii="宋体" w:hAnsi="宋体" w:hint="eastAsia"/>
                <w:bCs/>
                <w:sz w:val="32"/>
                <w:szCs w:val="32"/>
              </w:rPr>
              <w:t>专业服务</w:t>
            </w:r>
          </w:p>
        </w:tc>
      </w:tr>
      <w:tr w:rsidR="003B5432" w:rsidRPr="0032659E">
        <w:trPr>
          <w:cantSplit/>
          <w:trHeight w:val="722"/>
        </w:trPr>
        <w:tc>
          <w:tcPr>
            <w:tcW w:w="1548" w:type="dxa"/>
            <w:vMerge/>
          </w:tcPr>
          <w:p w:rsidR="003B5432" w:rsidRPr="0032659E" w:rsidRDefault="003B5432" w:rsidP="004F68B2">
            <w:pPr>
              <w:snapToGrid w:val="0"/>
              <w:spacing w:line="480" w:lineRule="exact"/>
              <w:rPr>
                <w:rFonts w:ascii="宋体" w:hAnsi="宋体"/>
                <w:sz w:val="32"/>
                <w:szCs w:val="32"/>
              </w:rPr>
            </w:pPr>
          </w:p>
        </w:tc>
        <w:tc>
          <w:tcPr>
            <w:tcW w:w="6974" w:type="dxa"/>
          </w:tcPr>
          <w:p w:rsidR="003B5432" w:rsidRPr="0032659E" w:rsidRDefault="0032659E" w:rsidP="00D745D0">
            <w:pPr>
              <w:adjustRightInd w:val="0"/>
              <w:snapToGrid w:val="0"/>
              <w:spacing w:beforeLines="50" w:before="156" w:line="480" w:lineRule="exact"/>
              <w:ind w:firstLineChars="200" w:firstLine="640"/>
              <w:rPr>
                <w:rFonts w:ascii="宋体" w:hAnsi="宋体"/>
                <w:bCs/>
                <w:sz w:val="32"/>
                <w:szCs w:val="28"/>
              </w:rPr>
            </w:pPr>
            <w:r w:rsidRPr="0032659E">
              <w:rPr>
                <w:rFonts w:ascii="宋体" w:hAnsi="宋体"/>
                <w:bCs/>
                <w:sz w:val="32"/>
                <w:szCs w:val="32"/>
              </w:rPr>
              <w:t>a.</w:t>
            </w:r>
            <w:r w:rsidRPr="0032659E">
              <w:rPr>
                <w:rFonts w:ascii="宋体" w:hAnsi="宋体" w:hint="eastAsia"/>
                <w:bCs/>
                <w:sz w:val="32"/>
                <w:szCs w:val="32"/>
              </w:rPr>
              <w:t>法律服务（</w:t>
            </w:r>
            <w:r w:rsidRPr="0032659E">
              <w:rPr>
                <w:rFonts w:ascii="宋体" w:hAnsi="宋体"/>
                <w:bCs/>
                <w:sz w:val="32"/>
                <w:szCs w:val="32"/>
              </w:rPr>
              <w:t>CPC861</w:t>
            </w:r>
            <w:r w:rsidRPr="0032659E">
              <w:rPr>
                <w:rFonts w:ascii="宋体" w:hAnsi="宋体" w:hint="eastAsia"/>
                <w:bCs/>
                <w:sz w:val="32"/>
                <w:szCs w:val="32"/>
              </w:rPr>
              <w:t>）</w:t>
            </w:r>
          </w:p>
        </w:tc>
      </w:tr>
      <w:tr w:rsidR="003B5432" w:rsidRPr="0032659E">
        <w:tc>
          <w:tcPr>
            <w:tcW w:w="1548" w:type="dxa"/>
          </w:tcPr>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具体承诺</w:t>
            </w:r>
          </w:p>
          <w:p w:rsidR="003B5432" w:rsidRPr="0032659E" w:rsidRDefault="003B5432" w:rsidP="004F68B2">
            <w:pPr>
              <w:snapToGrid w:val="0"/>
              <w:spacing w:line="480" w:lineRule="exact"/>
              <w:rPr>
                <w:rFonts w:ascii="宋体" w:hAnsi="宋体"/>
                <w:sz w:val="32"/>
                <w:szCs w:val="32"/>
              </w:rPr>
            </w:pPr>
          </w:p>
        </w:tc>
        <w:tc>
          <w:tcPr>
            <w:tcW w:w="6974" w:type="dxa"/>
          </w:tcPr>
          <w:p w:rsidR="003B5432" w:rsidRPr="0032659E" w:rsidRDefault="0032659E" w:rsidP="00D745D0">
            <w:pPr>
              <w:adjustRightInd w:val="0"/>
              <w:snapToGrid w:val="0"/>
              <w:spacing w:beforeLines="50" w:before="156" w:line="480" w:lineRule="exact"/>
              <w:ind w:firstLineChars="200" w:firstLine="640"/>
              <w:rPr>
                <w:rFonts w:ascii="宋体" w:hAnsi="宋体"/>
                <w:sz w:val="32"/>
                <w:szCs w:val="32"/>
              </w:rPr>
            </w:pPr>
            <w:r w:rsidRPr="0032659E">
              <w:rPr>
                <w:rFonts w:ascii="宋体" w:hAnsi="宋体" w:hint="eastAsia"/>
                <w:bCs/>
                <w:sz w:val="32"/>
                <w:szCs w:val="32"/>
              </w:rPr>
              <w:t>允许已在内地设立代表机构的澳门律师事务所，与</w:t>
            </w:r>
            <w:r w:rsidRPr="0032659E">
              <w:rPr>
                <w:rFonts w:ascii="宋体" w:hAnsi="宋体"/>
                <w:bCs/>
                <w:sz w:val="32"/>
                <w:szCs w:val="32"/>
              </w:rPr>
              <w:t>1</w:t>
            </w:r>
            <w:r w:rsidRPr="0032659E">
              <w:rPr>
                <w:rFonts w:ascii="宋体" w:hAnsi="宋体" w:hint="eastAsia"/>
                <w:bCs/>
                <w:sz w:val="32"/>
                <w:szCs w:val="32"/>
              </w:rPr>
              <w:t>至</w:t>
            </w:r>
            <w:r w:rsidRPr="0032659E">
              <w:rPr>
                <w:rFonts w:ascii="宋体" w:hAnsi="宋体"/>
                <w:bCs/>
                <w:sz w:val="32"/>
                <w:szCs w:val="32"/>
              </w:rPr>
              <w:t>3</w:t>
            </w:r>
            <w:r w:rsidRPr="0032659E">
              <w:rPr>
                <w:rFonts w:ascii="宋体" w:hAnsi="宋体" w:hint="eastAsia"/>
                <w:bCs/>
                <w:sz w:val="32"/>
                <w:szCs w:val="32"/>
              </w:rPr>
              <w:t>家内地律师事务所实行联营。</w:t>
            </w:r>
          </w:p>
        </w:tc>
      </w:tr>
    </w:tbl>
    <w:p w:rsidR="001A0E07" w:rsidRDefault="001A0E07" w:rsidP="003B5432">
      <w:pPr>
        <w:spacing w:line="360" w:lineRule="auto"/>
        <w:rPr>
          <w:rFonts w:ascii="宋体" w:hAnsi="宋体"/>
          <w:sz w:val="32"/>
          <w:szCs w:val="32"/>
        </w:rPr>
      </w:pPr>
    </w:p>
    <w:p w:rsidR="001A0E07" w:rsidRDefault="001A0E07">
      <w:pPr>
        <w:widowControl/>
        <w:jc w:val="left"/>
        <w:rPr>
          <w:rFonts w:ascii="宋体" w:hAnsi="宋体"/>
          <w:sz w:val="32"/>
          <w:szCs w:val="32"/>
        </w:rPr>
      </w:pPr>
      <w:r>
        <w:rPr>
          <w:rFonts w:ascii="宋体" w:hAnsi="宋体"/>
          <w:sz w:val="32"/>
          <w:szCs w:val="32"/>
        </w:rPr>
        <w:br w:type="page"/>
      </w:r>
    </w:p>
    <w:p w:rsidR="003B5432" w:rsidRPr="009D0F2D" w:rsidRDefault="003B5432" w:rsidP="003B5432">
      <w:pPr>
        <w:spacing w:line="360" w:lineRule="auto"/>
        <w:rPr>
          <w:rFonts w:ascii="宋体" w:hAnsi="宋体"/>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3B5432" w:rsidRPr="0032659E">
        <w:trPr>
          <w:cantSplit/>
        </w:trPr>
        <w:tc>
          <w:tcPr>
            <w:tcW w:w="1548" w:type="dxa"/>
            <w:vMerge w:val="restart"/>
            <w:vAlign w:val="center"/>
          </w:tcPr>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部门或</w:t>
            </w:r>
          </w:p>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分部门</w:t>
            </w:r>
          </w:p>
        </w:tc>
        <w:tc>
          <w:tcPr>
            <w:tcW w:w="6974" w:type="dxa"/>
          </w:tcPr>
          <w:p w:rsidR="003B5432" w:rsidRPr="0032659E" w:rsidRDefault="0032659E" w:rsidP="00D745D0">
            <w:pPr>
              <w:adjustRightInd w:val="0"/>
              <w:snapToGrid w:val="0"/>
              <w:spacing w:beforeLines="50" w:before="156" w:line="480" w:lineRule="exact"/>
              <w:rPr>
                <w:rFonts w:ascii="宋体" w:hAnsi="宋体"/>
                <w:bCs/>
                <w:sz w:val="32"/>
                <w:szCs w:val="32"/>
              </w:rPr>
            </w:pPr>
            <w:r w:rsidRPr="0032659E">
              <w:rPr>
                <w:rFonts w:ascii="宋体" w:hAnsi="宋体"/>
                <w:sz w:val="32"/>
                <w:szCs w:val="32"/>
              </w:rPr>
              <w:t>1</w:t>
            </w:r>
            <w:r w:rsidRPr="0032659E">
              <w:rPr>
                <w:rFonts w:ascii="宋体" w:hAnsi="宋体" w:hint="eastAsia"/>
                <w:sz w:val="32"/>
                <w:szCs w:val="32"/>
              </w:rPr>
              <w:t>．商业服务</w:t>
            </w:r>
          </w:p>
        </w:tc>
      </w:tr>
      <w:tr w:rsidR="003B5432" w:rsidRPr="0032659E">
        <w:trPr>
          <w:cantSplit/>
          <w:trHeight w:val="270"/>
        </w:trPr>
        <w:tc>
          <w:tcPr>
            <w:tcW w:w="1548" w:type="dxa"/>
            <w:vMerge/>
          </w:tcPr>
          <w:p w:rsidR="003B5432" w:rsidRPr="0032659E" w:rsidRDefault="003B5432" w:rsidP="004F68B2">
            <w:pPr>
              <w:snapToGrid w:val="0"/>
              <w:spacing w:line="480" w:lineRule="exact"/>
              <w:rPr>
                <w:rFonts w:ascii="宋体" w:hAnsi="宋体"/>
                <w:sz w:val="32"/>
                <w:szCs w:val="32"/>
              </w:rPr>
            </w:pPr>
          </w:p>
        </w:tc>
        <w:tc>
          <w:tcPr>
            <w:tcW w:w="6974" w:type="dxa"/>
          </w:tcPr>
          <w:p w:rsidR="003B5432" w:rsidRPr="0032659E" w:rsidRDefault="0032659E" w:rsidP="00D745D0">
            <w:pPr>
              <w:adjustRightInd w:val="0"/>
              <w:snapToGrid w:val="0"/>
              <w:spacing w:beforeLines="50" w:before="156" w:line="480" w:lineRule="exact"/>
              <w:ind w:firstLineChars="100" w:firstLine="320"/>
              <w:rPr>
                <w:rFonts w:ascii="宋体" w:hAnsi="宋体"/>
                <w:bCs/>
                <w:sz w:val="32"/>
                <w:szCs w:val="32"/>
              </w:rPr>
            </w:pPr>
            <w:r w:rsidRPr="0032659E">
              <w:rPr>
                <w:rFonts w:ascii="宋体" w:hAnsi="宋体"/>
                <w:bCs/>
                <w:sz w:val="32"/>
                <w:szCs w:val="32"/>
              </w:rPr>
              <w:t xml:space="preserve">A. </w:t>
            </w:r>
            <w:r w:rsidRPr="0032659E">
              <w:rPr>
                <w:rFonts w:ascii="宋体" w:hAnsi="宋体" w:hint="eastAsia"/>
                <w:bCs/>
                <w:sz w:val="32"/>
                <w:szCs w:val="32"/>
              </w:rPr>
              <w:t>专业服务</w:t>
            </w:r>
          </w:p>
        </w:tc>
      </w:tr>
      <w:tr w:rsidR="003B5432" w:rsidRPr="0032659E">
        <w:trPr>
          <w:cantSplit/>
          <w:trHeight w:val="722"/>
        </w:trPr>
        <w:tc>
          <w:tcPr>
            <w:tcW w:w="1548" w:type="dxa"/>
            <w:vMerge/>
          </w:tcPr>
          <w:p w:rsidR="003B5432" w:rsidRPr="0032659E" w:rsidRDefault="003B5432" w:rsidP="004F68B2">
            <w:pPr>
              <w:snapToGrid w:val="0"/>
              <w:spacing w:line="480" w:lineRule="exact"/>
              <w:rPr>
                <w:rFonts w:ascii="宋体" w:hAnsi="宋体"/>
                <w:sz w:val="32"/>
                <w:szCs w:val="32"/>
              </w:rPr>
            </w:pPr>
          </w:p>
        </w:tc>
        <w:tc>
          <w:tcPr>
            <w:tcW w:w="6974" w:type="dxa"/>
          </w:tcPr>
          <w:p w:rsidR="003B5432" w:rsidRPr="0032659E" w:rsidRDefault="0032659E" w:rsidP="00D745D0">
            <w:pPr>
              <w:adjustRightInd w:val="0"/>
              <w:snapToGrid w:val="0"/>
              <w:spacing w:beforeLines="50" w:before="156" w:line="480" w:lineRule="exact"/>
              <w:ind w:firstLineChars="200" w:firstLine="640"/>
              <w:rPr>
                <w:rFonts w:ascii="宋体" w:hAnsi="宋体"/>
                <w:bCs/>
                <w:sz w:val="32"/>
                <w:szCs w:val="28"/>
              </w:rPr>
            </w:pPr>
            <w:r w:rsidRPr="0032659E">
              <w:rPr>
                <w:rFonts w:ascii="宋体" w:hAnsi="宋体"/>
                <w:bCs/>
                <w:sz w:val="32"/>
                <w:szCs w:val="32"/>
              </w:rPr>
              <w:t>b.</w:t>
            </w:r>
            <w:r w:rsidRPr="0032659E">
              <w:rPr>
                <w:rFonts w:ascii="宋体" w:hAnsi="宋体" w:hint="eastAsia"/>
                <w:bCs/>
                <w:sz w:val="32"/>
                <w:szCs w:val="32"/>
              </w:rPr>
              <w:t>会计、审计和簿记服务（</w:t>
            </w:r>
            <w:r w:rsidRPr="0032659E">
              <w:rPr>
                <w:rFonts w:ascii="宋体" w:hAnsi="宋体"/>
                <w:bCs/>
                <w:sz w:val="32"/>
                <w:szCs w:val="32"/>
              </w:rPr>
              <w:t>CPC862</w:t>
            </w:r>
            <w:r w:rsidRPr="0032659E">
              <w:rPr>
                <w:rFonts w:ascii="宋体" w:hAnsi="宋体" w:hint="eastAsia"/>
                <w:bCs/>
                <w:sz w:val="32"/>
                <w:szCs w:val="32"/>
              </w:rPr>
              <w:t>）</w:t>
            </w:r>
          </w:p>
        </w:tc>
      </w:tr>
      <w:tr w:rsidR="003B5432" w:rsidRPr="0032659E">
        <w:tc>
          <w:tcPr>
            <w:tcW w:w="1548" w:type="dxa"/>
          </w:tcPr>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具体承诺</w:t>
            </w:r>
          </w:p>
          <w:p w:rsidR="003B5432" w:rsidRPr="0032659E" w:rsidRDefault="003B5432" w:rsidP="004F68B2">
            <w:pPr>
              <w:snapToGrid w:val="0"/>
              <w:spacing w:line="480" w:lineRule="exact"/>
              <w:rPr>
                <w:rFonts w:ascii="宋体" w:hAnsi="宋体"/>
                <w:sz w:val="32"/>
                <w:szCs w:val="32"/>
              </w:rPr>
            </w:pPr>
          </w:p>
        </w:tc>
        <w:tc>
          <w:tcPr>
            <w:tcW w:w="6974" w:type="dxa"/>
          </w:tcPr>
          <w:p w:rsidR="003B5432" w:rsidRPr="0032659E" w:rsidRDefault="0032659E" w:rsidP="00D745D0">
            <w:pPr>
              <w:adjustRightInd w:val="0"/>
              <w:snapToGrid w:val="0"/>
              <w:spacing w:beforeLines="50" w:before="156" w:line="480" w:lineRule="exact"/>
              <w:ind w:firstLineChars="200" w:firstLine="640"/>
              <w:rPr>
                <w:rFonts w:ascii="宋体" w:hAnsi="宋体"/>
                <w:bCs/>
                <w:sz w:val="32"/>
                <w:szCs w:val="32"/>
              </w:rPr>
            </w:pPr>
            <w:r w:rsidRPr="0032659E">
              <w:rPr>
                <w:rFonts w:ascii="宋体" w:hAnsi="宋体" w:hint="eastAsia"/>
                <w:bCs/>
                <w:sz w:val="32"/>
                <w:szCs w:val="32"/>
              </w:rPr>
              <w:t>适当简化对澳门会计师事务所来内地临时执业的申报材料要求。</w:t>
            </w:r>
          </w:p>
        </w:tc>
      </w:tr>
    </w:tbl>
    <w:p w:rsidR="001A0E07" w:rsidRDefault="001A0E07" w:rsidP="003B5432">
      <w:pPr>
        <w:spacing w:line="360" w:lineRule="auto"/>
        <w:rPr>
          <w:rFonts w:ascii="宋体" w:hAnsi="宋体"/>
          <w:sz w:val="32"/>
          <w:szCs w:val="32"/>
        </w:rPr>
      </w:pPr>
    </w:p>
    <w:p w:rsidR="001A0E07" w:rsidRDefault="001A0E07">
      <w:pPr>
        <w:widowControl/>
        <w:jc w:val="left"/>
        <w:rPr>
          <w:rFonts w:ascii="宋体" w:hAnsi="宋体"/>
          <w:sz w:val="32"/>
          <w:szCs w:val="32"/>
        </w:rPr>
      </w:pPr>
      <w:r>
        <w:rPr>
          <w:rFonts w:ascii="宋体" w:hAnsi="宋体"/>
          <w:sz w:val="32"/>
          <w:szCs w:val="32"/>
        </w:rPr>
        <w:br w:type="page"/>
      </w:r>
    </w:p>
    <w:p w:rsidR="003B5432" w:rsidRPr="0032659E" w:rsidRDefault="003B5432" w:rsidP="003B5432">
      <w:pPr>
        <w:spacing w:line="360" w:lineRule="auto"/>
        <w:rPr>
          <w:rFonts w:ascii="宋体" w:hAnsi="宋体"/>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3B5432" w:rsidRPr="0032659E">
        <w:trPr>
          <w:cantSplit/>
        </w:trPr>
        <w:tc>
          <w:tcPr>
            <w:tcW w:w="1548" w:type="dxa"/>
            <w:vMerge w:val="restart"/>
            <w:vAlign w:val="center"/>
          </w:tcPr>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部门或</w:t>
            </w:r>
          </w:p>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分部门</w:t>
            </w:r>
          </w:p>
        </w:tc>
        <w:tc>
          <w:tcPr>
            <w:tcW w:w="6974" w:type="dxa"/>
          </w:tcPr>
          <w:p w:rsidR="003B5432" w:rsidRPr="0032659E" w:rsidRDefault="0032659E" w:rsidP="004F68B2">
            <w:pPr>
              <w:spacing w:line="360" w:lineRule="auto"/>
              <w:rPr>
                <w:rFonts w:ascii="宋体" w:hAnsi="宋体"/>
                <w:sz w:val="32"/>
                <w:szCs w:val="32"/>
              </w:rPr>
            </w:pPr>
            <w:r w:rsidRPr="0032659E">
              <w:rPr>
                <w:rFonts w:ascii="宋体" w:hAnsi="宋体"/>
                <w:sz w:val="32"/>
                <w:szCs w:val="32"/>
              </w:rPr>
              <w:t xml:space="preserve">1. </w:t>
            </w:r>
            <w:r w:rsidRPr="0032659E">
              <w:rPr>
                <w:rFonts w:ascii="宋体" w:hAnsi="宋体" w:hint="eastAsia"/>
                <w:sz w:val="32"/>
                <w:szCs w:val="32"/>
              </w:rPr>
              <w:t>商业服务</w:t>
            </w:r>
          </w:p>
        </w:tc>
      </w:tr>
      <w:tr w:rsidR="003B5432" w:rsidRPr="0032659E">
        <w:trPr>
          <w:cantSplit/>
        </w:trPr>
        <w:tc>
          <w:tcPr>
            <w:tcW w:w="1548" w:type="dxa"/>
            <w:vMerge/>
          </w:tcPr>
          <w:p w:rsidR="003B5432" w:rsidRPr="0032659E" w:rsidRDefault="003B5432" w:rsidP="004F68B2">
            <w:pPr>
              <w:spacing w:line="360" w:lineRule="auto"/>
              <w:jc w:val="center"/>
              <w:rPr>
                <w:rFonts w:ascii="宋体" w:hAnsi="宋体"/>
                <w:sz w:val="32"/>
                <w:szCs w:val="32"/>
              </w:rPr>
            </w:pPr>
          </w:p>
        </w:tc>
        <w:tc>
          <w:tcPr>
            <w:tcW w:w="6974" w:type="dxa"/>
          </w:tcPr>
          <w:p w:rsidR="003B5432" w:rsidRPr="0032659E" w:rsidRDefault="0032659E" w:rsidP="004F68B2">
            <w:pPr>
              <w:spacing w:line="360" w:lineRule="auto"/>
              <w:ind w:firstLineChars="100" w:firstLine="320"/>
              <w:rPr>
                <w:rFonts w:ascii="宋体" w:hAnsi="宋体"/>
                <w:sz w:val="32"/>
                <w:szCs w:val="32"/>
              </w:rPr>
            </w:pPr>
            <w:r w:rsidRPr="0032659E">
              <w:rPr>
                <w:rFonts w:ascii="宋体" w:hAnsi="宋体"/>
                <w:sz w:val="32"/>
                <w:szCs w:val="32"/>
              </w:rPr>
              <w:t xml:space="preserve">A. </w:t>
            </w:r>
            <w:r w:rsidRPr="0032659E">
              <w:rPr>
                <w:rFonts w:ascii="宋体" w:hAnsi="宋体" w:hint="eastAsia"/>
                <w:sz w:val="32"/>
                <w:szCs w:val="32"/>
              </w:rPr>
              <w:t>专业服务</w:t>
            </w:r>
          </w:p>
        </w:tc>
      </w:tr>
      <w:tr w:rsidR="003B5432" w:rsidRPr="0032659E">
        <w:trPr>
          <w:cantSplit/>
        </w:trPr>
        <w:tc>
          <w:tcPr>
            <w:tcW w:w="1548" w:type="dxa"/>
            <w:vMerge/>
          </w:tcPr>
          <w:p w:rsidR="003B5432" w:rsidRPr="0032659E" w:rsidRDefault="003B5432" w:rsidP="004F68B2">
            <w:pPr>
              <w:spacing w:line="360" w:lineRule="auto"/>
              <w:jc w:val="center"/>
              <w:rPr>
                <w:rFonts w:ascii="宋体" w:hAnsi="宋体"/>
                <w:sz w:val="32"/>
                <w:szCs w:val="32"/>
              </w:rPr>
            </w:pPr>
          </w:p>
        </w:tc>
        <w:tc>
          <w:tcPr>
            <w:tcW w:w="6974" w:type="dxa"/>
          </w:tcPr>
          <w:p w:rsidR="003B5432" w:rsidRPr="0032659E" w:rsidRDefault="0032659E" w:rsidP="004F68B2">
            <w:pPr>
              <w:spacing w:line="360" w:lineRule="auto"/>
              <w:ind w:firstLineChars="200" w:firstLine="640"/>
              <w:rPr>
                <w:rFonts w:ascii="宋体" w:hAnsi="宋体"/>
                <w:sz w:val="32"/>
                <w:szCs w:val="32"/>
              </w:rPr>
            </w:pPr>
            <w:r w:rsidRPr="0032659E">
              <w:rPr>
                <w:rFonts w:ascii="宋体" w:hAnsi="宋体"/>
                <w:sz w:val="32"/>
                <w:szCs w:val="32"/>
              </w:rPr>
              <w:t>d.</w:t>
            </w:r>
            <w:r w:rsidRPr="0032659E">
              <w:rPr>
                <w:rFonts w:ascii="宋体" w:hAnsi="宋体" w:hint="eastAsia"/>
                <w:sz w:val="32"/>
                <w:szCs w:val="32"/>
              </w:rPr>
              <w:t>建筑设计服务（</w:t>
            </w:r>
            <w:r w:rsidRPr="0032659E">
              <w:rPr>
                <w:rFonts w:ascii="宋体" w:hAnsi="宋体"/>
                <w:sz w:val="32"/>
                <w:szCs w:val="32"/>
              </w:rPr>
              <w:t>CPC8671</w:t>
            </w:r>
            <w:r w:rsidRPr="0032659E">
              <w:rPr>
                <w:rFonts w:ascii="宋体" w:hAnsi="宋体" w:hint="eastAsia"/>
                <w:sz w:val="32"/>
                <w:szCs w:val="32"/>
              </w:rPr>
              <w:t>）</w:t>
            </w:r>
          </w:p>
          <w:p w:rsidR="003B5432" w:rsidRPr="0032659E" w:rsidRDefault="0032659E" w:rsidP="004F68B2">
            <w:pPr>
              <w:spacing w:line="360" w:lineRule="auto"/>
              <w:ind w:firstLineChars="200" w:firstLine="640"/>
              <w:rPr>
                <w:rFonts w:ascii="宋体" w:hAnsi="宋体"/>
                <w:sz w:val="32"/>
                <w:szCs w:val="32"/>
              </w:rPr>
            </w:pPr>
            <w:r w:rsidRPr="0032659E">
              <w:rPr>
                <w:rFonts w:ascii="宋体" w:hAnsi="宋体"/>
                <w:sz w:val="32"/>
                <w:szCs w:val="32"/>
              </w:rPr>
              <w:t>e.</w:t>
            </w:r>
            <w:r w:rsidRPr="0032659E">
              <w:rPr>
                <w:rFonts w:ascii="宋体" w:hAnsi="宋体" w:hint="eastAsia"/>
                <w:sz w:val="32"/>
                <w:szCs w:val="32"/>
              </w:rPr>
              <w:t>工程服务（</w:t>
            </w:r>
            <w:r w:rsidRPr="0032659E">
              <w:rPr>
                <w:rFonts w:ascii="宋体" w:hAnsi="宋体"/>
                <w:sz w:val="32"/>
                <w:szCs w:val="32"/>
              </w:rPr>
              <w:t>CPC8672</w:t>
            </w:r>
            <w:r w:rsidRPr="0032659E">
              <w:rPr>
                <w:rFonts w:ascii="宋体" w:hAnsi="宋体" w:hint="eastAsia"/>
                <w:sz w:val="32"/>
                <w:szCs w:val="32"/>
              </w:rPr>
              <w:t>）</w:t>
            </w:r>
          </w:p>
          <w:p w:rsidR="003B5432" w:rsidRPr="0032659E" w:rsidRDefault="0032659E" w:rsidP="004F68B2">
            <w:pPr>
              <w:spacing w:line="360" w:lineRule="auto"/>
              <w:ind w:firstLineChars="200" w:firstLine="640"/>
              <w:rPr>
                <w:rFonts w:ascii="宋体" w:hAnsi="宋体"/>
                <w:sz w:val="32"/>
                <w:szCs w:val="32"/>
              </w:rPr>
            </w:pPr>
            <w:r w:rsidRPr="0032659E">
              <w:rPr>
                <w:rFonts w:ascii="宋体" w:hAnsi="宋体"/>
                <w:sz w:val="32"/>
                <w:szCs w:val="32"/>
              </w:rPr>
              <w:t>f.</w:t>
            </w:r>
            <w:r w:rsidRPr="0032659E">
              <w:rPr>
                <w:rFonts w:ascii="宋体" w:hAnsi="宋体" w:hint="eastAsia"/>
                <w:sz w:val="32"/>
                <w:szCs w:val="32"/>
              </w:rPr>
              <w:t>集中工程服务（</w:t>
            </w:r>
            <w:r w:rsidRPr="0032659E">
              <w:rPr>
                <w:rFonts w:ascii="宋体" w:hAnsi="宋体"/>
                <w:sz w:val="32"/>
                <w:szCs w:val="32"/>
              </w:rPr>
              <w:t>CPC8673</w:t>
            </w:r>
            <w:r w:rsidRPr="0032659E">
              <w:rPr>
                <w:rFonts w:ascii="宋体" w:hAnsi="宋体" w:hint="eastAsia"/>
                <w:sz w:val="32"/>
                <w:szCs w:val="32"/>
              </w:rPr>
              <w:t>）</w:t>
            </w:r>
          </w:p>
          <w:p w:rsidR="003B5432" w:rsidRPr="0032659E" w:rsidRDefault="0032659E" w:rsidP="004F68B2">
            <w:pPr>
              <w:spacing w:line="360" w:lineRule="auto"/>
              <w:ind w:firstLineChars="200" w:firstLine="640"/>
              <w:rPr>
                <w:rFonts w:ascii="宋体" w:hAnsi="宋体"/>
                <w:sz w:val="32"/>
                <w:szCs w:val="32"/>
              </w:rPr>
            </w:pPr>
            <w:r w:rsidRPr="0032659E">
              <w:rPr>
                <w:rFonts w:ascii="宋体" w:hAnsi="宋体"/>
                <w:sz w:val="32"/>
                <w:szCs w:val="32"/>
              </w:rPr>
              <w:t>g.</w:t>
            </w:r>
            <w:r w:rsidRPr="0032659E">
              <w:rPr>
                <w:rFonts w:ascii="宋体" w:hAnsi="宋体" w:hint="eastAsia"/>
                <w:sz w:val="32"/>
                <w:szCs w:val="32"/>
              </w:rPr>
              <w:t>城市规划和风景园林设计服务（城市总体规划服务除外）（</w:t>
            </w:r>
            <w:r w:rsidRPr="0032659E">
              <w:rPr>
                <w:rFonts w:ascii="宋体" w:hAnsi="宋体"/>
                <w:sz w:val="32"/>
                <w:szCs w:val="32"/>
              </w:rPr>
              <w:t>CPC8674</w:t>
            </w:r>
            <w:r w:rsidRPr="0032659E">
              <w:rPr>
                <w:rFonts w:ascii="宋体" w:hAnsi="宋体" w:hint="eastAsia"/>
                <w:sz w:val="32"/>
                <w:szCs w:val="32"/>
              </w:rPr>
              <w:t>）</w:t>
            </w:r>
          </w:p>
        </w:tc>
      </w:tr>
      <w:tr w:rsidR="003B5432" w:rsidRPr="0032659E">
        <w:tc>
          <w:tcPr>
            <w:tcW w:w="1548" w:type="dxa"/>
          </w:tcPr>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具体承诺</w:t>
            </w:r>
          </w:p>
        </w:tc>
        <w:tc>
          <w:tcPr>
            <w:tcW w:w="6974" w:type="dxa"/>
          </w:tcPr>
          <w:p w:rsidR="003B5432" w:rsidRPr="0032659E" w:rsidRDefault="0032659E" w:rsidP="004F68B2">
            <w:pPr>
              <w:spacing w:line="360" w:lineRule="auto"/>
              <w:ind w:firstLineChars="200" w:firstLine="640"/>
              <w:rPr>
                <w:rFonts w:ascii="宋体" w:hAnsi="宋体"/>
                <w:sz w:val="32"/>
                <w:szCs w:val="32"/>
              </w:rPr>
            </w:pPr>
            <w:r w:rsidRPr="0032659E">
              <w:rPr>
                <w:rFonts w:ascii="宋体" w:hAnsi="宋体"/>
                <w:sz w:val="32"/>
                <w:szCs w:val="32"/>
              </w:rPr>
              <w:t>1.</w:t>
            </w:r>
            <w:r w:rsidRPr="0032659E">
              <w:rPr>
                <w:rFonts w:ascii="宋体" w:hAnsi="宋体" w:hint="eastAsia"/>
                <w:sz w:val="32"/>
                <w:szCs w:val="32"/>
              </w:rPr>
              <w:t>允许取得内地监理工程师资格的澳门专业人士在广东省注册执业，不受在澳门注册执业与否的限制，按照内地有关规定作为广东省内监理企业申报企业资质时所要求的注册执业人员予以认定。</w:t>
            </w:r>
          </w:p>
          <w:p w:rsidR="003B5432" w:rsidRPr="0032659E" w:rsidRDefault="0032659E" w:rsidP="004F68B2">
            <w:pPr>
              <w:spacing w:line="360" w:lineRule="auto"/>
              <w:ind w:firstLineChars="200" w:firstLine="640"/>
              <w:rPr>
                <w:rFonts w:ascii="宋体" w:hAnsi="宋体"/>
                <w:sz w:val="32"/>
                <w:szCs w:val="32"/>
              </w:rPr>
            </w:pPr>
            <w:r w:rsidRPr="0032659E">
              <w:rPr>
                <w:rFonts w:ascii="宋体" w:hAnsi="宋体"/>
                <w:sz w:val="32"/>
                <w:szCs w:val="32"/>
              </w:rPr>
              <w:t>2.</w:t>
            </w:r>
            <w:r w:rsidRPr="0032659E">
              <w:rPr>
                <w:rFonts w:ascii="宋体" w:hAnsi="宋体" w:hint="eastAsia"/>
                <w:sz w:val="32"/>
                <w:szCs w:val="32"/>
              </w:rPr>
              <w:t>允许通过考试取得内地注册建筑师资格的澳门专业人士在广东省注册执业，不受在澳门注册执业与否的限制，按照内地有关规定作为广东省内工程设计企业申报企业资质时所要求的注册执业人员予以认定。</w:t>
            </w:r>
          </w:p>
          <w:p w:rsidR="003B5432" w:rsidRPr="0032659E" w:rsidRDefault="0032659E" w:rsidP="004F68B2">
            <w:pPr>
              <w:spacing w:line="360" w:lineRule="auto"/>
              <w:ind w:firstLineChars="200" w:firstLine="640"/>
              <w:rPr>
                <w:rFonts w:ascii="宋体" w:hAnsi="宋体"/>
                <w:sz w:val="32"/>
                <w:szCs w:val="32"/>
              </w:rPr>
            </w:pPr>
            <w:r w:rsidRPr="0032659E">
              <w:rPr>
                <w:rFonts w:ascii="宋体" w:hAnsi="宋体"/>
                <w:sz w:val="32"/>
                <w:szCs w:val="32"/>
              </w:rPr>
              <w:t>3.</w:t>
            </w:r>
            <w:r w:rsidRPr="0032659E">
              <w:rPr>
                <w:rFonts w:ascii="宋体" w:hAnsi="宋体" w:hint="eastAsia"/>
                <w:sz w:val="32"/>
                <w:szCs w:val="32"/>
              </w:rPr>
              <w:t>允许通过考试取得内地注册结构工程师、注册土木工程师（港口与航道）、注册公用设备工程师、注册化工工程师、注册电气工程师资格的澳门专业人士在广东省注册执业，不受在澳门注</w:t>
            </w:r>
            <w:r w:rsidRPr="0032659E">
              <w:rPr>
                <w:rFonts w:ascii="宋体" w:hAnsi="宋体" w:hint="eastAsia"/>
                <w:sz w:val="32"/>
                <w:szCs w:val="32"/>
              </w:rPr>
              <w:lastRenderedPageBreak/>
              <w:t>册执业与否的限制</w:t>
            </w:r>
            <w:r w:rsidRPr="0032659E">
              <w:rPr>
                <w:rFonts w:ascii="宋体" w:hAnsi="宋体"/>
                <w:sz w:val="32"/>
                <w:szCs w:val="32"/>
              </w:rPr>
              <w:t xml:space="preserve">, </w:t>
            </w:r>
            <w:r w:rsidRPr="0032659E">
              <w:rPr>
                <w:rFonts w:ascii="宋体" w:hAnsi="宋体" w:hint="eastAsia"/>
                <w:sz w:val="32"/>
                <w:szCs w:val="32"/>
              </w:rPr>
              <w:t>按照内地有关规定作为广东省内工程设计企业申报企业资质时所要求的注册执业人员予以认定。</w:t>
            </w:r>
          </w:p>
        </w:tc>
      </w:tr>
    </w:tbl>
    <w:p w:rsidR="001A0E07" w:rsidRDefault="001A0E07" w:rsidP="003B5432">
      <w:pPr>
        <w:spacing w:line="360" w:lineRule="auto"/>
        <w:rPr>
          <w:rFonts w:ascii="宋体" w:hAnsi="宋体"/>
          <w:sz w:val="32"/>
          <w:szCs w:val="32"/>
        </w:rPr>
      </w:pPr>
    </w:p>
    <w:p w:rsidR="001A0E07" w:rsidRDefault="001A0E07">
      <w:pPr>
        <w:widowControl/>
        <w:jc w:val="left"/>
        <w:rPr>
          <w:rFonts w:ascii="宋体" w:hAnsi="宋体"/>
          <w:sz w:val="32"/>
          <w:szCs w:val="32"/>
        </w:rPr>
      </w:pPr>
      <w:r>
        <w:rPr>
          <w:rFonts w:ascii="宋体" w:hAnsi="宋体"/>
          <w:sz w:val="32"/>
          <w:szCs w:val="32"/>
        </w:rPr>
        <w:br w:type="page"/>
      </w:r>
    </w:p>
    <w:p w:rsidR="003B5432" w:rsidRPr="0032659E" w:rsidRDefault="003B5432" w:rsidP="003B5432">
      <w:pPr>
        <w:spacing w:line="360" w:lineRule="auto"/>
        <w:rPr>
          <w:rFonts w:ascii="宋体" w:hAnsi="宋体"/>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3B5432" w:rsidRPr="0032659E">
        <w:trPr>
          <w:cantSplit/>
        </w:trPr>
        <w:tc>
          <w:tcPr>
            <w:tcW w:w="1548" w:type="dxa"/>
            <w:vMerge w:val="restart"/>
            <w:vAlign w:val="center"/>
          </w:tcPr>
          <w:p w:rsidR="003B5432" w:rsidRPr="0032659E" w:rsidRDefault="0032659E" w:rsidP="004F68B2">
            <w:pPr>
              <w:spacing w:line="360" w:lineRule="auto"/>
              <w:rPr>
                <w:rFonts w:ascii="宋体" w:hAnsi="宋体"/>
                <w:sz w:val="32"/>
                <w:szCs w:val="32"/>
              </w:rPr>
            </w:pPr>
            <w:r w:rsidRPr="0032659E">
              <w:rPr>
                <w:rFonts w:ascii="宋体" w:hAnsi="宋体" w:hint="eastAsia"/>
                <w:sz w:val="32"/>
                <w:szCs w:val="32"/>
              </w:rPr>
              <w:t>部门或</w:t>
            </w:r>
          </w:p>
          <w:p w:rsidR="003B5432" w:rsidRPr="0032659E" w:rsidRDefault="0032659E" w:rsidP="004F68B2">
            <w:pPr>
              <w:spacing w:line="360" w:lineRule="auto"/>
              <w:rPr>
                <w:rFonts w:ascii="宋体" w:hAnsi="宋体"/>
                <w:sz w:val="32"/>
                <w:szCs w:val="32"/>
              </w:rPr>
            </w:pPr>
            <w:r w:rsidRPr="0032659E">
              <w:rPr>
                <w:rFonts w:ascii="宋体" w:hAnsi="宋体" w:hint="eastAsia"/>
                <w:sz w:val="32"/>
                <w:szCs w:val="32"/>
              </w:rPr>
              <w:t>分部门</w:t>
            </w:r>
          </w:p>
        </w:tc>
        <w:tc>
          <w:tcPr>
            <w:tcW w:w="6974" w:type="dxa"/>
          </w:tcPr>
          <w:p w:rsidR="003B5432" w:rsidRPr="0032659E" w:rsidRDefault="0032659E" w:rsidP="004F68B2">
            <w:pPr>
              <w:spacing w:line="360" w:lineRule="auto"/>
              <w:rPr>
                <w:rFonts w:ascii="宋体" w:hAnsi="宋体"/>
                <w:sz w:val="32"/>
                <w:szCs w:val="32"/>
              </w:rPr>
            </w:pPr>
            <w:r w:rsidRPr="0032659E">
              <w:rPr>
                <w:rFonts w:ascii="宋体" w:hAnsi="宋体"/>
                <w:sz w:val="32"/>
                <w:szCs w:val="32"/>
              </w:rPr>
              <w:t xml:space="preserve">1. </w:t>
            </w:r>
            <w:r w:rsidRPr="0032659E">
              <w:rPr>
                <w:rFonts w:ascii="宋体" w:hAnsi="宋体" w:hint="eastAsia"/>
                <w:sz w:val="32"/>
                <w:szCs w:val="32"/>
              </w:rPr>
              <w:t>商业服务</w:t>
            </w:r>
          </w:p>
        </w:tc>
      </w:tr>
      <w:tr w:rsidR="003B5432" w:rsidRPr="0032659E">
        <w:trPr>
          <w:cantSplit/>
        </w:trPr>
        <w:tc>
          <w:tcPr>
            <w:tcW w:w="1548" w:type="dxa"/>
            <w:vMerge/>
          </w:tcPr>
          <w:p w:rsidR="003B5432" w:rsidRPr="0032659E" w:rsidRDefault="003B5432" w:rsidP="004F68B2">
            <w:pPr>
              <w:spacing w:line="360" w:lineRule="auto"/>
              <w:rPr>
                <w:rFonts w:ascii="宋体" w:hAnsi="宋体"/>
                <w:sz w:val="32"/>
                <w:szCs w:val="32"/>
              </w:rPr>
            </w:pPr>
          </w:p>
        </w:tc>
        <w:tc>
          <w:tcPr>
            <w:tcW w:w="6974" w:type="dxa"/>
          </w:tcPr>
          <w:p w:rsidR="003B5432" w:rsidRPr="0032659E" w:rsidRDefault="0032659E" w:rsidP="004F68B2">
            <w:pPr>
              <w:spacing w:line="360" w:lineRule="auto"/>
              <w:ind w:firstLineChars="100" w:firstLine="320"/>
              <w:rPr>
                <w:rFonts w:ascii="宋体" w:hAnsi="宋体"/>
                <w:sz w:val="32"/>
                <w:szCs w:val="32"/>
              </w:rPr>
            </w:pPr>
            <w:r w:rsidRPr="0032659E">
              <w:rPr>
                <w:rFonts w:ascii="宋体" w:hAnsi="宋体"/>
                <w:sz w:val="32"/>
                <w:szCs w:val="32"/>
              </w:rPr>
              <w:t>A</w:t>
            </w:r>
            <w:r w:rsidRPr="0032659E">
              <w:rPr>
                <w:rFonts w:ascii="宋体" w:hAnsi="宋体" w:hint="eastAsia"/>
                <w:sz w:val="32"/>
                <w:szCs w:val="32"/>
              </w:rPr>
              <w:t>．专业服务</w:t>
            </w:r>
          </w:p>
        </w:tc>
      </w:tr>
      <w:tr w:rsidR="003B5432" w:rsidRPr="0032659E">
        <w:trPr>
          <w:cantSplit/>
          <w:trHeight w:val="2535"/>
        </w:trPr>
        <w:tc>
          <w:tcPr>
            <w:tcW w:w="1548" w:type="dxa"/>
            <w:vMerge/>
          </w:tcPr>
          <w:p w:rsidR="003B5432" w:rsidRPr="0032659E" w:rsidRDefault="003B5432" w:rsidP="004F68B2">
            <w:pPr>
              <w:spacing w:line="360" w:lineRule="auto"/>
              <w:jc w:val="center"/>
              <w:rPr>
                <w:rFonts w:ascii="宋体" w:hAnsi="宋体"/>
                <w:sz w:val="32"/>
                <w:szCs w:val="32"/>
              </w:rPr>
            </w:pPr>
          </w:p>
        </w:tc>
        <w:tc>
          <w:tcPr>
            <w:tcW w:w="6974" w:type="dxa"/>
          </w:tcPr>
          <w:p w:rsidR="003B5432" w:rsidRPr="0032659E" w:rsidRDefault="0032659E" w:rsidP="004F68B2">
            <w:pPr>
              <w:spacing w:line="360" w:lineRule="auto"/>
              <w:ind w:firstLineChars="200" w:firstLine="640"/>
              <w:rPr>
                <w:rFonts w:ascii="宋体" w:hAnsi="宋体"/>
                <w:sz w:val="32"/>
                <w:szCs w:val="32"/>
              </w:rPr>
            </w:pPr>
            <w:r w:rsidRPr="0032659E">
              <w:rPr>
                <w:rFonts w:ascii="宋体" w:hAnsi="宋体"/>
                <w:sz w:val="32"/>
                <w:szCs w:val="32"/>
              </w:rPr>
              <w:t>h.</w:t>
            </w:r>
            <w:r w:rsidRPr="0032659E">
              <w:rPr>
                <w:rFonts w:ascii="宋体" w:hAnsi="宋体" w:hint="eastAsia"/>
                <w:sz w:val="32"/>
                <w:szCs w:val="32"/>
              </w:rPr>
              <w:t>医疗及牙医服务（</w:t>
            </w:r>
            <w:r w:rsidRPr="0032659E">
              <w:rPr>
                <w:rFonts w:ascii="宋体" w:hAnsi="宋体"/>
                <w:sz w:val="32"/>
                <w:szCs w:val="32"/>
              </w:rPr>
              <w:t>CPC9312</w:t>
            </w:r>
            <w:r w:rsidRPr="0032659E">
              <w:rPr>
                <w:rFonts w:ascii="宋体" w:hAnsi="宋体" w:hint="eastAsia"/>
                <w:sz w:val="32"/>
                <w:szCs w:val="32"/>
              </w:rPr>
              <w:t>）</w:t>
            </w:r>
          </w:p>
          <w:p w:rsidR="003B5432" w:rsidRPr="0032659E" w:rsidRDefault="0032659E" w:rsidP="004F68B2">
            <w:pPr>
              <w:spacing w:line="360" w:lineRule="auto"/>
              <w:ind w:leftChars="304" w:left="638"/>
              <w:rPr>
                <w:rFonts w:ascii="宋体" w:hAnsi="宋体"/>
                <w:sz w:val="32"/>
                <w:szCs w:val="32"/>
              </w:rPr>
            </w:pPr>
            <w:r w:rsidRPr="0032659E">
              <w:rPr>
                <w:rFonts w:ascii="宋体" w:hAnsi="宋体"/>
                <w:sz w:val="32"/>
                <w:szCs w:val="32"/>
              </w:rPr>
              <w:t>j</w:t>
            </w:r>
            <w:r w:rsidRPr="0032659E">
              <w:rPr>
                <w:rFonts w:ascii="宋体" w:hAnsi="宋体" w:hint="eastAsia"/>
                <w:sz w:val="32"/>
                <w:szCs w:val="32"/>
              </w:rPr>
              <w:t>．分娩及其有关服务、护理服务、理疗及辅助候疗服务（</w:t>
            </w:r>
            <w:r w:rsidRPr="0032659E">
              <w:rPr>
                <w:rFonts w:ascii="宋体" w:hAnsi="宋体"/>
                <w:sz w:val="32"/>
                <w:szCs w:val="32"/>
              </w:rPr>
              <w:t>CPC93191</w:t>
            </w:r>
            <w:r w:rsidRPr="0032659E">
              <w:rPr>
                <w:rFonts w:ascii="宋体" w:hAnsi="宋体" w:hint="eastAsia"/>
                <w:sz w:val="32"/>
                <w:szCs w:val="32"/>
              </w:rPr>
              <w:t>）</w:t>
            </w:r>
          </w:p>
          <w:p w:rsidR="003B5432" w:rsidRPr="0032659E" w:rsidRDefault="0032659E" w:rsidP="004F68B2">
            <w:pPr>
              <w:spacing w:line="360" w:lineRule="auto"/>
              <w:ind w:firstLineChars="200" w:firstLine="640"/>
              <w:rPr>
                <w:rFonts w:ascii="宋体" w:hAnsi="宋体"/>
                <w:sz w:val="32"/>
                <w:szCs w:val="32"/>
              </w:rPr>
            </w:pPr>
            <w:r w:rsidRPr="0032659E">
              <w:rPr>
                <w:rFonts w:ascii="宋体" w:hAnsi="宋体" w:hint="eastAsia"/>
                <w:sz w:val="32"/>
                <w:szCs w:val="32"/>
              </w:rPr>
              <w:t>药剂服务</w:t>
            </w:r>
          </w:p>
        </w:tc>
      </w:tr>
      <w:tr w:rsidR="003B5432" w:rsidRPr="0032659E">
        <w:trPr>
          <w:cantSplit/>
          <w:trHeight w:val="750"/>
        </w:trPr>
        <w:tc>
          <w:tcPr>
            <w:tcW w:w="1548" w:type="dxa"/>
            <w:vMerge/>
          </w:tcPr>
          <w:p w:rsidR="003B5432" w:rsidRPr="0032659E" w:rsidRDefault="003B5432" w:rsidP="004F68B2">
            <w:pPr>
              <w:spacing w:line="360" w:lineRule="auto"/>
              <w:jc w:val="center"/>
              <w:rPr>
                <w:rFonts w:ascii="宋体" w:hAnsi="宋体"/>
                <w:sz w:val="32"/>
                <w:szCs w:val="32"/>
              </w:rPr>
            </w:pPr>
          </w:p>
        </w:tc>
        <w:tc>
          <w:tcPr>
            <w:tcW w:w="6974" w:type="dxa"/>
          </w:tcPr>
          <w:p w:rsidR="003B5432" w:rsidRPr="0032659E" w:rsidRDefault="0032659E" w:rsidP="004F68B2">
            <w:pPr>
              <w:spacing w:line="360" w:lineRule="auto"/>
              <w:rPr>
                <w:rFonts w:ascii="宋体" w:hAnsi="宋体"/>
                <w:sz w:val="32"/>
                <w:szCs w:val="32"/>
              </w:rPr>
            </w:pPr>
            <w:r w:rsidRPr="0032659E">
              <w:rPr>
                <w:rFonts w:ascii="宋体" w:hAnsi="宋体"/>
                <w:sz w:val="32"/>
                <w:szCs w:val="32"/>
              </w:rPr>
              <w:t>8</w:t>
            </w:r>
            <w:r w:rsidRPr="0032659E">
              <w:rPr>
                <w:rFonts w:ascii="宋体" w:hAnsi="宋体" w:hint="eastAsia"/>
                <w:sz w:val="32"/>
                <w:szCs w:val="32"/>
              </w:rPr>
              <w:t>．与健康相关的服务和社会服务</w:t>
            </w:r>
          </w:p>
        </w:tc>
      </w:tr>
      <w:tr w:rsidR="003B5432" w:rsidRPr="0032659E">
        <w:trPr>
          <w:cantSplit/>
          <w:trHeight w:val="975"/>
        </w:trPr>
        <w:tc>
          <w:tcPr>
            <w:tcW w:w="1548" w:type="dxa"/>
            <w:vMerge/>
          </w:tcPr>
          <w:p w:rsidR="003B5432" w:rsidRPr="0032659E" w:rsidRDefault="003B5432" w:rsidP="004F68B2">
            <w:pPr>
              <w:spacing w:line="360" w:lineRule="auto"/>
              <w:jc w:val="center"/>
              <w:rPr>
                <w:rFonts w:ascii="宋体" w:hAnsi="宋体"/>
                <w:sz w:val="32"/>
                <w:szCs w:val="32"/>
              </w:rPr>
            </w:pPr>
          </w:p>
        </w:tc>
        <w:tc>
          <w:tcPr>
            <w:tcW w:w="6974" w:type="dxa"/>
          </w:tcPr>
          <w:p w:rsidR="003B5432" w:rsidRPr="0032659E" w:rsidRDefault="0032659E" w:rsidP="004F68B2">
            <w:pPr>
              <w:spacing w:line="360" w:lineRule="auto"/>
              <w:ind w:firstLineChars="100" w:firstLine="320"/>
              <w:rPr>
                <w:rFonts w:ascii="宋体" w:hAnsi="宋体"/>
                <w:sz w:val="32"/>
                <w:szCs w:val="32"/>
              </w:rPr>
            </w:pPr>
            <w:r w:rsidRPr="0032659E">
              <w:rPr>
                <w:rFonts w:ascii="宋体" w:hAnsi="宋体"/>
                <w:sz w:val="32"/>
                <w:szCs w:val="32"/>
              </w:rPr>
              <w:t>A</w:t>
            </w:r>
            <w:r w:rsidRPr="0032659E">
              <w:rPr>
                <w:rFonts w:ascii="宋体" w:hAnsi="宋体" w:hint="eastAsia"/>
                <w:sz w:val="32"/>
                <w:szCs w:val="32"/>
              </w:rPr>
              <w:t>．医院服务</w:t>
            </w:r>
          </w:p>
          <w:p w:rsidR="003B5432" w:rsidRPr="0032659E" w:rsidRDefault="0032659E" w:rsidP="004F68B2">
            <w:pPr>
              <w:spacing w:line="360" w:lineRule="auto"/>
              <w:ind w:firstLineChars="100" w:firstLine="320"/>
              <w:rPr>
                <w:rFonts w:ascii="宋体" w:hAnsi="宋体"/>
                <w:sz w:val="32"/>
                <w:szCs w:val="32"/>
              </w:rPr>
            </w:pPr>
            <w:r w:rsidRPr="0032659E">
              <w:rPr>
                <w:rFonts w:ascii="宋体" w:hAnsi="宋体"/>
                <w:sz w:val="32"/>
                <w:szCs w:val="32"/>
              </w:rPr>
              <w:t>B</w:t>
            </w:r>
            <w:r w:rsidRPr="0032659E">
              <w:rPr>
                <w:rFonts w:ascii="宋体" w:hAnsi="宋体" w:hint="eastAsia"/>
                <w:sz w:val="32"/>
                <w:szCs w:val="32"/>
              </w:rPr>
              <w:t>．其他人类卫生服务</w:t>
            </w:r>
          </w:p>
        </w:tc>
      </w:tr>
      <w:tr w:rsidR="003B5432" w:rsidRPr="0032659E">
        <w:trPr>
          <w:cantSplit/>
          <w:trHeight w:val="1125"/>
        </w:trPr>
        <w:tc>
          <w:tcPr>
            <w:tcW w:w="1548" w:type="dxa"/>
            <w:vMerge/>
          </w:tcPr>
          <w:p w:rsidR="003B5432" w:rsidRPr="0032659E" w:rsidRDefault="003B5432" w:rsidP="004F68B2">
            <w:pPr>
              <w:spacing w:line="360" w:lineRule="auto"/>
              <w:jc w:val="center"/>
              <w:rPr>
                <w:rFonts w:ascii="宋体" w:hAnsi="宋体"/>
                <w:sz w:val="32"/>
                <w:szCs w:val="32"/>
              </w:rPr>
            </w:pPr>
          </w:p>
        </w:tc>
        <w:tc>
          <w:tcPr>
            <w:tcW w:w="6974" w:type="dxa"/>
          </w:tcPr>
          <w:p w:rsidR="003B5432" w:rsidRPr="0032659E" w:rsidRDefault="0032659E" w:rsidP="004F68B2">
            <w:pPr>
              <w:spacing w:line="360" w:lineRule="auto"/>
              <w:ind w:firstLineChars="200" w:firstLine="640"/>
              <w:rPr>
                <w:rFonts w:ascii="宋体" w:hAnsi="宋体"/>
                <w:sz w:val="32"/>
                <w:szCs w:val="32"/>
              </w:rPr>
            </w:pPr>
            <w:r w:rsidRPr="0032659E">
              <w:rPr>
                <w:rFonts w:ascii="宋体" w:hAnsi="宋体" w:hint="eastAsia"/>
                <w:sz w:val="32"/>
                <w:szCs w:val="32"/>
              </w:rPr>
              <w:t>医院服务</w:t>
            </w:r>
            <w:r w:rsidRPr="0032659E">
              <w:rPr>
                <w:rFonts w:ascii="宋体" w:hAnsi="宋体"/>
                <w:sz w:val="32"/>
                <w:szCs w:val="32"/>
              </w:rPr>
              <w:t xml:space="preserve"> </w:t>
            </w:r>
            <w:r w:rsidRPr="0032659E">
              <w:rPr>
                <w:rFonts w:ascii="宋体" w:hAnsi="宋体" w:hint="eastAsia"/>
                <w:sz w:val="32"/>
                <w:szCs w:val="32"/>
              </w:rPr>
              <w:t>（</w:t>
            </w:r>
            <w:r w:rsidRPr="0032659E">
              <w:rPr>
                <w:rFonts w:ascii="宋体" w:hAnsi="宋体"/>
                <w:sz w:val="32"/>
                <w:szCs w:val="32"/>
              </w:rPr>
              <w:t>CPC9311</w:t>
            </w:r>
            <w:r w:rsidRPr="0032659E">
              <w:rPr>
                <w:rFonts w:ascii="宋体" w:hAnsi="宋体" w:hint="eastAsia"/>
                <w:sz w:val="32"/>
                <w:szCs w:val="32"/>
              </w:rPr>
              <w:t>）</w:t>
            </w:r>
          </w:p>
          <w:p w:rsidR="003B5432" w:rsidRPr="0032659E" w:rsidRDefault="0032659E" w:rsidP="004F68B2">
            <w:pPr>
              <w:spacing w:line="360" w:lineRule="auto"/>
              <w:ind w:firstLineChars="200" w:firstLine="640"/>
              <w:rPr>
                <w:rFonts w:ascii="宋体" w:hAnsi="宋体"/>
                <w:sz w:val="32"/>
                <w:szCs w:val="32"/>
              </w:rPr>
            </w:pPr>
            <w:r w:rsidRPr="0032659E">
              <w:rPr>
                <w:rFonts w:ascii="宋体" w:hAnsi="宋体" w:hint="eastAsia"/>
                <w:sz w:val="32"/>
                <w:szCs w:val="32"/>
              </w:rPr>
              <w:t>疗养院服务</w:t>
            </w:r>
          </w:p>
        </w:tc>
      </w:tr>
      <w:tr w:rsidR="003B5432" w:rsidRPr="0032659E">
        <w:tc>
          <w:tcPr>
            <w:tcW w:w="1548" w:type="dxa"/>
          </w:tcPr>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具体承诺</w:t>
            </w:r>
          </w:p>
        </w:tc>
        <w:tc>
          <w:tcPr>
            <w:tcW w:w="6974" w:type="dxa"/>
          </w:tcPr>
          <w:p w:rsidR="003B5432" w:rsidRPr="0032659E" w:rsidRDefault="0032659E" w:rsidP="004F68B2">
            <w:pPr>
              <w:spacing w:line="360" w:lineRule="auto"/>
              <w:ind w:firstLineChars="200" w:firstLine="640"/>
              <w:rPr>
                <w:rFonts w:ascii="宋体" w:hAnsi="宋体"/>
                <w:sz w:val="32"/>
                <w:szCs w:val="32"/>
              </w:rPr>
            </w:pPr>
            <w:r w:rsidRPr="0032659E">
              <w:rPr>
                <w:rFonts w:ascii="宋体" w:hAnsi="宋体"/>
                <w:sz w:val="32"/>
                <w:szCs w:val="32"/>
              </w:rPr>
              <w:t xml:space="preserve">1. </w:t>
            </w:r>
            <w:r w:rsidRPr="0032659E">
              <w:rPr>
                <w:rFonts w:ascii="宋体" w:hAnsi="宋体" w:hint="eastAsia"/>
                <w:sz w:val="32"/>
                <w:szCs w:val="32"/>
              </w:rPr>
              <w:t>允许澳门服务提供者在内地以独资形式、或与内地的医疗机构、公司、企业和其他经济组织以合资或合作形式设置医疗机构</w:t>
            </w:r>
            <w:r w:rsidR="003B5432" w:rsidRPr="0032659E">
              <w:rPr>
                <w:rStyle w:val="a6"/>
                <w:rFonts w:ascii="宋体" w:hAnsi="宋体"/>
                <w:sz w:val="32"/>
                <w:szCs w:val="32"/>
              </w:rPr>
              <w:footnoteReference w:id="2"/>
            </w:r>
            <w:r w:rsidRPr="0032659E">
              <w:rPr>
                <w:rFonts w:ascii="宋体" w:hAnsi="宋体" w:hint="eastAsia"/>
                <w:sz w:val="32"/>
                <w:szCs w:val="32"/>
              </w:rPr>
              <w:t>。</w:t>
            </w:r>
          </w:p>
          <w:p w:rsidR="003B5432" w:rsidRPr="0032659E" w:rsidRDefault="0032659E" w:rsidP="004F68B2">
            <w:pPr>
              <w:spacing w:line="360" w:lineRule="auto"/>
              <w:ind w:firstLineChars="200" w:firstLine="640"/>
              <w:rPr>
                <w:rFonts w:ascii="宋体" w:hAnsi="宋体"/>
                <w:sz w:val="32"/>
                <w:szCs w:val="32"/>
              </w:rPr>
            </w:pPr>
            <w:r w:rsidRPr="0032659E">
              <w:rPr>
                <w:rFonts w:ascii="宋体" w:hAnsi="宋体"/>
                <w:sz w:val="32"/>
                <w:szCs w:val="32"/>
              </w:rPr>
              <w:t>2.</w:t>
            </w:r>
            <w:r w:rsidRPr="0032659E">
              <w:rPr>
                <w:rFonts w:ascii="宋体" w:hAnsi="宋体" w:hint="eastAsia"/>
                <w:sz w:val="32"/>
                <w:szCs w:val="32"/>
              </w:rPr>
              <w:t>澳门服务提供者在内地设置合资、合作医疗机构以及除独资医院、独资疗养院外其他独资医疗机构的，其设置的标准和要求按照内地单位</w:t>
            </w:r>
            <w:r w:rsidRPr="0032659E">
              <w:rPr>
                <w:rFonts w:ascii="宋体" w:hAnsi="宋体" w:hint="eastAsia"/>
                <w:sz w:val="32"/>
                <w:szCs w:val="32"/>
              </w:rPr>
              <w:lastRenderedPageBreak/>
              <w:t>或个人设置医疗机构办理。</w:t>
            </w:r>
          </w:p>
          <w:p w:rsidR="003B5432" w:rsidRPr="0032659E" w:rsidRDefault="0032659E" w:rsidP="004F68B2">
            <w:pPr>
              <w:spacing w:line="360" w:lineRule="auto"/>
              <w:ind w:firstLineChars="200" w:firstLine="640"/>
              <w:rPr>
                <w:rFonts w:ascii="宋体" w:hAnsi="宋体"/>
                <w:sz w:val="32"/>
                <w:szCs w:val="32"/>
              </w:rPr>
            </w:pPr>
            <w:r w:rsidRPr="0032659E">
              <w:rPr>
                <w:rFonts w:ascii="宋体" w:hAnsi="宋体"/>
                <w:sz w:val="32"/>
                <w:szCs w:val="32"/>
              </w:rPr>
              <w:t>3.</w:t>
            </w:r>
            <w:r w:rsidRPr="0032659E">
              <w:rPr>
                <w:rFonts w:ascii="宋体" w:hAnsi="宋体" w:hint="eastAsia"/>
                <w:sz w:val="32"/>
                <w:szCs w:val="32"/>
              </w:rPr>
              <w:t>澳门服务提供者在内地设置合资、合作医疗机构以及除独资医院、独资疗养院外其他独资医疗机构的，由省级卫生行政部门审批。</w:t>
            </w:r>
          </w:p>
          <w:p w:rsidR="003B5432" w:rsidRPr="0032659E" w:rsidRDefault="0032659E" w:rsidP="004F68B2">
            <w:pPr>
              <w:spacing w:line="360" w:lineRule="auto"/>
              <w:ind w:firstLineChars="200" w:firstLine="640"/>
              <w:rPr>
                <w:rFonts w:ascii="宋体" w:hAnsi="宋体"/>
                <w:sz w:val="32"/>
                <w:szCs w:val="32"/>
              </w:rPr>
            </w:pPr>
            <w:r w:rsidRPr="0032659E">
              <w:rPr>
                <w:rFonts w:ascii="宋体" w:hAnsi="宋体"/>
                <w:bCs/>
                <w:sz w:val="32"/>
                <w:szCs w:val="32"/>
              </w:rPr>
              <w:t>4</w:t>
            </w:r>
            <w:r w:rsidR="00FC5F93" w:rsidRPr="0032659E">
              <w:rPr>
                <w:rFonts w:ascii="宋体" w:hAnsi="宋体"/>
                <w:sz w:val="32"/>
                <w:szCs w:val="32"/>
              </w:rPr>
              <w:t>.</w:t>
            </w:r>
            <w:r w:rsidRPr="0032659E">
              <w:rPr>
                <w:rFonts w:ascii="宋体" w:hAnsi="宋体" w:hint="eastAsia"/>
                <w:bCs/>
                <w:sz w:val="32"/>
                <w:szCs w:val="32"/>
              </w:rPr>
              <w:t>澳门服务提供者在广东省设立独资医院的立项审批工作交由广东省省级卫生行政部门负责。</w:t>
            </w:r>
          </w:p>
        </w:tc>
      </w:tr>
    </w:tbl>
    <w:p w:rsidR="001A0E07" w:rsidRDefault="001A0E07" w:rsidP="003B5432">
      <w:pPr>
        <w:spacing w:line="360" w:lineRule="auto"/>
        <w:rPr>
          <w:rFonts w:ascii="宋体" w:hAnsi="宋体"/>
          <w:sz w:val="32"/>
          <w:szCs w:val="32"/>
        </w:rPr>
      </w:pPr>
    </w:p>
    <w:p w:rsidR="001A0E07" w:rsidRDefault="001A0E07">
      <w:pPr>
        <w:widowControl/>
        <w:jc w:val="left"/>
        <w:rPr>
          <w:rFonts w:ascii="宋体" w:hAnsi="宋体"/>
          <w:sz w:val="32"/>
          <w:szCs w:val="32"/>
        </w:rPr>
      </w:pPr>
      <w:r>
        <w:rPr>
          <w:rFonts w:ascii="宋体" w:hAnsi="宋体"/>
          <w:sz w:val="32"/>
          <w:szCs w:val="32"/>
        </w:rPr>
        <w:br w:type="page"/>
      </w:r>
    </w:p>
    <w:p w:rsidR="003B5432" w:rsidRPr="0032659E" w:rsidRDefault="003B5432" w:rsidP="003B5432">
      <w:pPr>
        <w:spacing w:line="360" w:lineRule="auto"/>
        <w:rPr>
          <w:rFonts w:ascii="宋体" w:hAnsi="宋体"/>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237"/>
      </w:tblGrid>
      <w:tr w:rsidR="003B5432" w:rsidRPr="0032659E">
        <w:trPr>
          <w:cantSplit/>
          <w:jc w:val="center"/>
        </w:trPr>
        <w:tc>
          <w:tcPr>
            <w:tcW w:w="1701" w:type="dxa"/>
            <w:vMerge w:val="restart"/>
            <w:vAlign w:val="center"/>
          </w:tcPr>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部门或</w:t>
            </w:r>
          </w:p>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分部门</w:t>
            </w:r>
          </w:p>
        </w:tc>
        <w:tc>
          <w:tcPr>
            <w:tcW w:w="6237" w:type="dxa"/>
          </w:tcPr>
          <w:p w:rsidR="003B5432" w:rsidRPr="0032659E" w:rsidRDefault="0032659E" w:rsidP="004F68B2">
            <w:pPr>
              <w:spacing w:line="360" w:lineRule="auto"/>
              <w:rPr>
                <w:rFonts w:ascii="宋体" w:hAnsi="宋体"/>
                <w:sz w:val="32"/>
              </w:rPr>
            </w:pPr>
            <w:r w:rsidRPr="0032659E">
              <w:rPr>
                <w:rFonts w:ascii="宋体" w:hAnsi="宋体"/>
                <w:sz w:val="32"/>
                <w:szCs w:val="32"/>
              </w:rPr>
              <w:t xml:space="preserve">1. </w:t>
            </w:r>
            <w:r w:rsidRPr="0032659E">
              <w:rPr>
                <w:rFonts w:ascii="宋体" w:hAnsi="宋体" w:hint="eastAsia"/>
                <w:sz w:val="32"/>
                <w:szCs w:val="32"/>
              </w:rPr>
              <w:t>商业服务</w:t>
            </w:r>
          </w:p>
        </w:tc>
      </w:tr>
      <w:tr w:rsidR="003B5432" w:rsidRPr="0032659E">
        <w:trPr>
          <w:cantSplit/>
          <w:jc w:val="center"/>
        </w:trPr>
        <w:tc>
          <w:tcPr>
            <w:tcW w:w="1701" w:type="dxa"/>
            <w:vMerge/>
          </w:tcPr>
          <w:p w:rsidR="003B5432" w:rsidRPr="0032659E" w:rsidRDefault="003B5432" w:rsidP="004F68B2">
            <w:pPr>
              <w:spacing w:line="480" w:lineRule="exact"/>
              <w:rPr>
                <w:rFonts w:ascii="宋体" w:hAnsi="宋体"/>
                <w:sz w:val="32"/>
                <w:szCs w:val="28"/>
              </w:rPr>
            </w:pPr>
          </w:p>
        </w:tc>
        <w:tc>
          <w:tcPr>
            <w:tcW w:w="6237" w:type="dxa"/>
          </w:tcPr>
          <w:p w:rsidR="003B5432" w:rsidRPr="0032659E" w:rsidRDefault="0032659E" w:rsidP="004F68B2">
            <w:pPr>
              <w:spacing w:line="360" w:lineRule="auto"/>
              <w:ind w:firstLineChars="100" w:firstLine="320"/>
              <w:rPr>
                <w:rFonts w:ascii="宋体" w:hAnsi="宋体"/>
                <w:sz w:val="32"/>
                <w:szCs w:val="32"/>
              </w:rPr>
            </w:pPr>
            <w:r w:rsidRPr="0032659E">
              <w:rPr>
                <w:rFonts w:ascii="宋体" w:hAnsi="宋体"/>
                <w:sz w:val="32"/>
                <w:szCs w:val="32"/>
              </w:rPr>
              <w:t xml:space="preserve">B. </w:t>
            </w:r>
            <w:r w:rsidRPr="0032659E">
              <w:rPr>
                <w:rFonts w:ascii="宋体" w:hAnsi="宋体" w:hint="eastAsia"/>
                <w:sz w:val="32"/>
                <w:szCs w:val="32"/>
              </w:rPr>
              <w:t>计算机及其相关服务</w:t>
            </w:r>
          </w:p>
          <w:p w:rsidR="003B5432" w:rsidRPr="0032659E" w:rsidRDefault="0032659E" w:rsidP="004F68B2">
            <w:pPr>
              <w:spacing w:line="360" w:lineRule="auto"/>
              <w:ind w:firstLineChars="200" w:firstLine="640"/>
              <w:rPr>
                <w:rFonts w:ascii="宋体" w:hAnsi="宋体"/>
                <w:sz w:val="32"/>
              </w:rPr>
            </w:pPr>
            <w:r w:rsidRPr="0032659E">
              <w:rPr>
                <w:rFonts w:ascii="宋体" w:hAnsi="宋体"/>
                <w:sz w:val="32"/>
                <w:szCs w:val="32"/>
              </w:rPr>
              <w:t>d.</w:t>
            </w:r>
            <w:r w:rsidRPr="0032659E">
              <w:rPr>
                <w:rFonts w:ascii="宋体" w:hAnsi="宋体" w:hint="eastAsia"/>
                <w:sz w:val="32"/>
                <w:szCs w:val="32"/>
              </w:rPr>
              <w:t>数据库服务（</w:t>
            </w:r>
            <w:r w:rsidRPr="0032659E">
              <w:rPr>
                <w:rFonts w:ascii="宋体" w:hAnsi="宋体"/>
                <w:sz w:val="32"/>
                <w:szCs w:val="32"/>
              </w:rPr>
              <w:t>CPC844</w:t>
            </w:r>
            <w:r w:rsidRPr="0032659E">
              <w:rPr>
                <w:rFonts w:ascii="宋体" w:hAnsi="宋体" w:hint="eastAsia"/>
                <w:sz w:val="32"/>
                <w:szCs w:val="32"/>
              </w:rPr>
              <w:t>）</w:t>
            </w:r>
          </w:p>
        </w:tc>
      </w:tr>
      <w:tr w:rsidR="003B5432" w:rsidRPr="0032659E">
        <w:trPr>
          <w:jc w:val="center"/>
        </w:trPr>
        <w:tc>
          <w:tcPr>
            <w:tcW w:w="1701" w:type="dxa"/>
          </w:tcPr>
          <w:p w:rsidR="003B5432" w:rsidRPr="0032659E" w:rsidRDefault="0032659E" w:rsidP="004F68B2">
            <w:pPr>
              <w:spacing w:line="360" w:lineRule="auto"/>
              <w:jc w:val="center"/>
              <w:rPr>
                <w:rFonts w:ascii="宋体" w:hAnsi="宋体"/>
                <w:sz w:val="32"/>
                <w:szCs w:val="28"/>
              </w:rPr>
            </w:pPr>
            <w:r w:rsidRPr="0032659E">
              <w:rPr>
                <w:rFonts w:ascii="宋体" w:hAnsi="宋体" w:hint="eastAsia"/>
                <w:sz w:val="32"/>
                <w:szCs w:val="32"/>
              </w:rPr>
              <w:t>具体承诺</w:t>
            </w:r>
          </w:p>
        </w:tc>
        <w:tc>
          <w:tcPr>
            <w:tcW w:w="6237" w:type="dxa"/>
          </w:tcPr>
          <w:p w:rsidR="003B5432" w:rsidRPr="0032659E" w:rsidRDefault="0032659E" w:rsidP="004F68B2">
            <w:pPr>
              <w:spacing w:line="360" w:lineRule="auto"/>
              <w:ind w:firstLineChars="200" w:firstLine="640"/>
              <w:rPr>
                <w:rFonts w:ascii="宋体" w:hAnsi="宋体"/>
                <w:sz w:val="32"/>
                <w:szCs w:val="32"/>
              </w:rPr>
            </w:pPr>
            <w:r w:rsidRPr="0032659E">
              <w:rPr>
                <w:rFonts w:ascii="宋体" w:hAnsi="宋体"/>
                <w:sz w:val="32"/>
                <w:szCs w:val="32"/>
              </w:rPr>
              <w:t xml:space="preserve">1. </w:t>
            </w:r>
            <w:r w:rsidRPr="0032659E">
              <w:rPr>
                <w:rFonts w:ascii="宋体" w:hAnsi="宋体" w:hint="eastAsia"/>
                <w:sz w:val="32"/>
                <w:szCs w:val="32"/>
              </w:rPr>
              <w:t>允许澳门服务提供者在前海、横琴试点提供跨境数据库服务。</w:t>
            </w:r>
          </w:p>
          <w:p w:rsidR="003B5432" w:rsidRPr="0032659E" w:rsidRDefault="0032659E" w:rsidP="004F68B2">
            <w:pPr>
              <w:spacing w:line="360" w:lineRule="auto"/>
              <w:ind w:firstLineChars="200" w:firstLine="640"/>
              <w:rPr>
                <w:rFonts w:ascii="宋体" w:hAnsi="宋体"/>
                <w:sz w:val="32"/>
                <w:szCs w:val="32"/>
              </w:rPr>
            </w:pPr>
            <w:r w:rsidRPr="0032659E">
              <w:rPr>
                <w:rFonts w:ascii="宋体" w:hAnsi="宋体"/>
                <w:sz w:val="32"/>
                <w:szCs w:val="32"/>
              </w:rPr>
              <w:t>2.</w:t>
            </w:r>
            <w:r w:rsidRPr="0032659E">
              <w:rPr>
                <w:rFonts w:ascii="宋体" w:hAnsi="宋体" w:hint="eastAsia"/>
                <w:sz w:val="32"/>
                <w:szCs w:val="32"/>
              </w:rPr>
              <w:t>允许澳门服务提供者在内地设立合资企业，提供数据库服务</w:t>
            </w:r>
            <w:r w:rsidR="003B5432" w:rsidRPr="0032659E">
              <w:rPr>
                <w:rStyle w:val="a6"/>
                <w:rFonts w:ascii="宋体" w:hAnsi="宋体"/>
                <w:sz w:val="32"/>
                <w:szCs w:val="32"/>
              </w:rPr>
              <w:footnoteReference w:id="3"/>
            </w:r>
            <w:r w:rsidRPr="0032659E">
              <w:rPr>
                <w:rFonts w:ascii="宋体" w:hAnsi="宋体" w:hint="eastAsia"/>
                <w:sz w:val="32"/>
                <w:szCs w:val="32"/>
              </w:rPr>
              <w:t>。澳门服务提供者拥有的股权比例不超过</w:t>
            </w:r>
            <w:r w:rsidRPr="0032659E">
              <w:rPr>
                <w:rFonts w:ascii="宋体" w:hAnsi="宋体"/>
                <w:sz w:val="32"/>
                <w:szCs w:val="32"/>
              </w:rPr>
              <w:t>50%</w:t>
            </w:r>
            <w:r w:rsidRPr="0032659E">
              <w:rPr>
                <w:rFonts w:ascii="宋体" w:hAnsi="宋体" w:hint="eastAsia"/>
                <w:sz w:val="32"/>
                <w:szCs w:val="32"/>
              </w:rPr>
              <w:t>。</w:t>
            </w:r>
          </w:p>
        </w:tc>
      </w:tr>
    </w:tbl>
    <w:p w:rsidR="001A0E07" w:rsidRDefault="001A0E07" w:rsidP="003B5432">
      <w:pPr>
        <w:spacing w:line="360" w:lineRule="auto"/>
        <w:rPr>
          <w:rFonts w:ascii="宋体" w:hAnsi="宋体"/>
          <w:sz w:val="32"/>
          <w:szCs w:val="32"/>
        </w:rPr>
      </w:pPr>
    </w:p>
    <w:p w:rsidR="001A0E07" w:rsidRDefault="001A0E07">
      <w:pPr>
        <w:widowControl/>
        <w:jc w:val="left"/>
        <w:rPr>
          <w:rFonts w:ascii="宋体" w:hAnsi="宋体"/>
          <w:sz w:val="32"/>
          <w:szCs w:val="32"/>
        </w:rPr>
      </w:pPr>
      <w:r>
        <w:rPr>
          <w:rFonts w:ascii="宋体" w:hAnsi="宋体"/>
          <w:sz w:val="32"/>
          <w:szCs w:val="32"/>
        </w:rPr>
        <w:br w:type="page"/>
      </w:r>
    </w:p>
    <w:p w:rsidR="003B5432" w:rsidRPr="0032659E" w:rsidRDefault="003B5432" w:rsidP="003B5432">
      <w:pPr>
        <w:spacing w:line="360" w:lineRule="auto"/>
        <w:rPr>
          <w:rFonts w:ascii="宋体" w:hAnsi="宋体"/>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3B5432" w:rsidRPr="0032659E">
        <w:trPr>
          <w:cantSplit/>
        </w:trPr>
        <w:tc>
          <w:tcPr>
            <w:tcW w:w="1548" w:type="dxa"/>
            <w:vMerge w:val="restart"/>
            <w:vAlign w:val="center"/>
          </w:tcPr>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部门或</w:t>
            </w:r>
          </w:p>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分部门</w:t>
            </w:r>
          </w:p>
        </w:tc>
        <w:tc>
          <w:tcPr>
            <w:tcW w:w="6974" w:type="dxa"/>
          </w:tcPr>
          <w:p w:rsidR="003B5432" w:rsidRPr="0032659E" w:rsidRDefault="0032659E" w:rsidP="00D745D0">
            <w:pPr>
              <w:adjustRightInd w:val="0"/>
              <w:snapToGrid w:val="0"/>
              <w:spacing w:beforeLines="50" w:before="156" w:line="480" w:lineRule="exact"/>
              <w:rPr>
                <w:rFonts w:ascii="宋体" w:hAnsi="宋体"/>
                <w:bCs/>
                <w:sz w:val="32"/>
                <w:szCs w:val="32"/>
              </w:rPr>
            </w:pPr>
            <w:r w:rsidRPr="0032659E">
              <w:rPr>
                <w:rFonts w:ascii="宋体" w:hAnsi="宋体"/>
                <w:sz w:val="32"/>
                <w:szCs w:val="32"/>
              </w:rPr>
              <w:t>1</w:t>
            </w:r>
            <w:r w:rsidRPr="0032659E">
              <w:rPr>
                <w:rFonts w:ascii="宋体" w:hAnsi="宋体" w:hint="eastAsia"/>
                <w:sz w:val="32"/>
                <w:szCs w:val="32"/>
              </w:rPr>
              <w:t>．商业服务</w:t>
            </w:r>
          </w:p>
        </w:tc>
      </w:tr>
      <w:tr w:rsidR="003B5432" w:rsidRPr="0032659E">
        <w:trPr>
          <w:cantSplit/>
          <w:trHeight w:val="270"/>
        </w:trPr>
        <w:tc>
          <w:tcPr>
            <w:tcW w:w="1548" w:type="dxa"/>
            <w:vMerge/>
          </w:tcPr>
          <w:p w:rsidR="003B5432" w:rsidRPr="0032659E" w:rsidRDefault="003B5432" w:rsidP="004F68B2">
            <w:pPr>
              <w:snapToGrid w:val="0"/>
              <w:spacing w:line="480" w:lineRule="exact"/>
              <w:rPr>
                <w:rFonts w:ascii="宋体" w:hAnsi="宋体"/>
                <w:sz w:val="32"/>
                <w:szCs w:val="32"/>
              </w:rPr>
            </w:pPr>
          </w:p>
        </w:tc>
        <w:tc>
          <w:tcPr>
            <w:tcW w:w="6974" w:type="dxa"/>
          </w:tcPr>
          <w:p w:rsidR="003B5432" w:rsidRPr="0032659E" w:rsidRDefault="0032659E" w:rsidP="00D745D0">
            <w:pPr>
              <w:adjustRightInd w:val="0"/>
              <w:snapToGrid w:val="0"/>
              <w:spacing w:beforeLines="50" w:before="156" w:line="480" w:lineRule="exact"/>
              <w:ind w:firstLineChars="100" w:firstLine="320"/>
              <w:rPr>
                <w:rFonts w:ascii="宋体" w:hAnsi="宋体"/>
                <w:bCs/>
                <w:sz w:val="32"/>
                <w:szCs w:val="32"/>
              </w:rPr>
            </w:pPr>
            <w:r w:rsidRPr="0032659E">
              <w:rPr>
                <w:rFonts w:ascii="宋体" w:hAnsi="宋体"/>
                <w:bCs/>
                <w:sz w:val="32"/>
                <w:szCs w:val="32"/>
              </w:rPr>
              <w:t xml:space="preserve">F. </w:t>
            </w:r>
            <w:r w:rsidRPr="0032659E">
              <w:rPr>
                <w:rFonts w:ascii="宋体" w:hAnsi="宋体" w:hint="eastAsia"/>
                <w:bCs/>
                <w:sz w:val="32"/>
                <w:szCs w:val="32"/>
              </w:rPr>
              <w:t>其他商业服务</w:t>
            </w:r>
          </w:p>
        </w:tc>
      </w:tr>
      <w:tr w:rsidR="003B5432" w:rsidRPr="0032659E">
        <w:trPr>
          <w:cantSplit/>
          <w:trHeight w:val="722"/>
        </w:trPr>
        <w:tc>
          <w:tcPr>
            <w:tcW w:w="1548" w:type="dxa"/>
            <w:vMerge/>
          </w:tcPr>
          <w:p w:rsidR="003B5432" w:rsidRPr="0032659E" w:rsidRDefault="003B5432" w:rsidP="004F68B2">
            <w:pPr>
              <w:snapToGrid w:val="0"/>
              <w:spacing w:line="480" w:lineRule="exact"/>
              <w:rPr>
                <w:rFonts w:ascii="宋体" w:hAnsi="宋体"/>
                <w:sz w:val="32"/>
                <w:szCs w:val="32"/>
              </w:rPr>
            </w:pPr>
          </w:p>
        </w:tc>
        <w:tc>
          <w:tcPr>
            <w:tcW w:w="6974" w:type="dxa"/>
          </w:tcPr>
          <w:p w:rsidR="003B5432" w:rsidRPr="0032659E" w:rsidRDefault="0032659E" w:rsidP="00D745D0">
            <w:pPr>
              <w:adjustRightInd w:val="0"/>
              <w:snapToGrid w:val="0"/>
              <w:spacing w:beforeLines="50" w:before="156" w:line="480" w:lineRule="exact"/>
              <w:ind w:firstLineChars="200" w:firstLine="640"/>
              <w:rPr>
                <w:rFonts w:ascii="宋体" w:hAnsi="宋体"/>
                <w:bCs/>
                <w:sz w:val="32"/>
                <w:szCs w:val="32"/>
              </w:rPr>
            </w:pPr>
            <w:r w:rsidRPr="0032659E">
              <w:rPr>
                <w:rFonts w:ascii="宋体" w:hAnsi="宋体"/>
                <w:bCs/>
                <w:sz w:val="32"/>
                <w:szCs w:val="32"/>
              </w:rPr>
              <w:t>e.</w:t>
            </w:r>
            <w:r w:rsidRPr="0032659E">
              <w:rPr>
                <w:rFonts w:ascii="宋体" w:hAnsi="宋体" w:hint="eastAsia"/>
                <w:bCs/>
                <w:sz w:val="32"/>
                <w:szCs w:val="32"/>
              </w:rPr>
              <w:t>技术检验和分析服务（</w:t>
            </w:r>
            <w:r w:rsidRPr="0032659E">
              <w:rPr>
                <w:rFonts w:ascii="宋体" w:hAnsi="宋体"/>
                <w:bCs/>
                <w:sz w:val="32"/>
                <w:szCs w:val="32"/>
              </w:rPr>
              <w:t>CPC8676</w:t>
            </w:r>
            <w:r w:rsidRPr="0032659E">
              <w:rPr>
                <w:rFonts w:ascii="宋体" w:hAnsi="宋体" w:hint="eastAsia"/>
                <w:bCs/>
                <w:sz w:val="32"/>
                <w:szCs w:val="32"/>
              </w:rPr>
              <w:t>）</w:t>
            </w:r>
          </w:p>
          <w:p w:rsidR="003B5432" w:rsidRPr="0032659E" w:rsidRDefault="0032659E" w:rsidP="00D745D0">
            <w:pPr>
              <w:adjustRightInd w:val="0"/>
              <w:snapToGrid w:val="0"/>
              <w:spacing w:beforeLines="50" w:before="156" w:line="480" w:lineRule="exact"/>
              <w:ind w:firstLineChars="300" w:firstLine="960"/>
              <w:rPr>
                <w:rFonts w:ascii="宋体" w:hAnsi="宋体"/>
                <w:bCs/>
                <w:sz w:val="32"/>
                <w:szCs w:val="28"/>
              </w:rPr>
            </w:pPr>
            <w:r w:rsidRPr="0032659E">
              <w:rPr>
                <w:rFonts w:ascii="宋体" w:hAnsi="宋体" w:hint="eastAsia"/>
                <w:bCs/>
                <w:sz w:val="32"/>
                <w:szCs w:val="32"/>
              </w:rPr>
              <w:t>货物检验服务（</w:t>
            </w:r>
            <w:r w:rsidRPr="0032659E">
              <w:rPr>
                <w:rFonts w:ascii="宋体" w:hAnsi="宋体"/>
                <w:bCs/>
                <w:sz w:val="32"/>
                <w:szCs w:val="32"/>
              </w:rPr>
              <w:t>CPC7490</w:t>
            </w:r>
            <w:r w:rsidRPr="0032659E">
              <w:rPr>
                <w:rFonts w:ascii="宋体" w:hAnsi="宋体" w:hint="eastAsia"/>
                <w:bCs/>
                <w:sz w:val="32"/>
                <w:szCs w:val="32"/>
              </w:rPr>
              <w:t>）</w:t>
            </w:r>
          </w:p>
        </w:tc>
      </w:tr>
      <w:tr w:rsidR="003B5432" w:rsidRPr="0032659E">
        <w:tc>
          <w:tcPr>
            <w:tcW w:w="1548" w:type="dxa"/>
          </w:tcPr>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具体承诺</w:t>
            </w:r>
          </w:p>
          <w:p w:rsidR="003B5432" w:rsidRPr="0032659E" w:rsidRDefault="003B5432" w:rsidP="004F68B2">
            <w:pPr>
              <w:snapToGrid w:val="0"/>
              <w:spacing w:line="480" w:lineRule="exact"/>
              <w:rPr>
                <w:rFonts w:ascii="宋体" w:hAnsi="宋体"/>
                <w:sz w:val="32"/>
                <w:szCs w:val="32"/>
              </w:rPr>
            </w:pPr>
          </w:p>
        </w:tc>
        <w:tc>
          <w:tcPr>
            <w:tcW w:w="6974" w:type="dxa"/>
          </w:tcPr>
          <w:p w:rsidR="003B5432" w:rsidRPr="0032659E" w:rsidRDefault="0032659E" w:rsidP="004F68B2">
            <w:pPr>
              <w:ind w:firstLineChars="200" w:firstLine="640"/>
              <w:rPr>
                <w:rFonts w:ascii="宋体" w:hAnsi="宋体"/>
                <w:sz w:val="32"/>
                <w:szCs w:val="32"/>
              </w:rPr>
            </w:pPr>
            <w:r w:rsidRPr="0032659E">
              <w:rPr>
                <w:rFonts w:ascii="宋体" w:hAnsi="宋体" w:hint="eastAsia"/>
                <w:sz w:val="32"/>
                <w:szCs w:val="32"/>
              </w:rPr>
              <w:t>在广东省试点将澳门检测机构获准承担的认证服务范围放宽至食品类别。</w:t>
            </w:r>
          </w:p>
        </w:tc>
      </w:tr>
    </w:tbl>
    <w:p w:rsidR="001A0E07" w:rsidRDefault="001A0E07" w:rsidP="003B5432">
      <w:pPr>
        <w:spacing w:line="360" w:lineRule="auto"/>
        <w:rPr>
          <w:rFonts w:ascii="宋体" w:hAnsi="宋体"/>
          <w:sz w:val="32"/>
          <w:szCs w:val="32"/>
        </w:rPr>
      </w:pPr>
    </w:p>
    <w:p w:rsidR="001A0E07" w:rsidRDefault="001A0E07">
      <w:pPr>
        <w:widowControl/>
        <w:jc w:val="left"/>
        <w:rPr>
          <w:rFonts w:ascii="宋体" w:hAnsi="宋体"/>
          <w:sz w:val="32"/>
          <w:szCs w:val="32"/>
        </w:rPr>
      </w:pPr>
      <w:r>
        <w:rPr>
          <w:rFonts w:ascii="宋体" w:hAnsi="宋体"/>
          <w:sz w:val="32"/>
          <w:szCs w:val="32"/>
        </w:rPr>
        <w:br w:type="page"/>
      </w:r>
    </w:p>
    <w:p w:rsidR="003B5432" w:rsidRPr="0032659E" w:rsidRDefault="003B5432" w:rsidP="003B5432">
      <w:pPr>
        <w:spacing w:line="360" w:lineRule="auto"/>
        <w:rPr>
          <w:rFonts w:ascii="宋体" w:hAnsi="宋体"/>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3B5432" w:rsidRPr="0032659E">
        <w:trPr>
          <w:cantSplit/>
        </w:trPr>
        <w:tc>
          <w:tcPr>
            <w:tcW w:w="1548" w:type="dxa"/>
            <w:vMerge w:val="restart"/>
            <w:vAlign w:val="center"/>
          </w:tcPr>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部门或</w:t>
            </w:r>
          </w:p>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分部门</w:t>
            </w:r>
          </w:p>
        </w:tc>
        <w:tc>
          <w:tcPr>
            <w:tcW w:w="6974" w:type="dxa"/>
          </w:tcPr>
          <w:p w:rsidR="003B5432" w:rsidRPr="0032659E" w:rsidRDefault="0032659E" w:rsidP="00D745D0">
            <w:pPr>
              <w:adjustRightInd w:val="0"/>
              <w:snapToGrid w:val="0"/>
              <w:spacing w:beforeLines="50" w:before="156" w:line="480" w:lineRule="exact"/>
              <w:rPr>
                <w:rFonts w:ascii="宋体" w:hAnsi="宋体"/>
                <w:bCs/>
                <w:sz w:val="32"/>
                <w:szCs w:val="32"/>
              </w:rPr>
            </w:pPr>
            <w:r w:rsidRPr="0032659E">
              <w:rPr>
                <w:rFonts w:ascii="宋体" w:hAnsi="宋体"/>
                <w:sz w:val="32"/>
                <w:szCs w:val="32"/>
              </w:rPr>
              <w:t>1</w:t>
            </w:r>
            <w:r w:rsidRPr="0032659E">
              <w:rPr>
                <w:rFonts w:ascii="宋体" w:hAnsi="宋体" w:hint="eastAsia"/>
                <w:sz w:val="32"/>
                <w:szCs w:val="32"/>
              </w:rPr>
              <w:t>．商业服务</w:t>
            </w:r>
          </w:p>
        </w:tc>
      </w:tr>
      <w:tr w:rsidR="003B5432" w:rsidRPr="0032659E">
        <w:trPr>
          <w:cantSplit/>
          <w:trHeight w:val="270"/>
        </w:trPr>
        <w:tc>
          <w:tcPr>
            <w:tcW w:w="1548" w:type="dxa"/>
            <w:vMerge/>
          </w:tcPr>
          <w:p w:rsidR="003B5432" w:rsidRPr="0032659E" w:rsidRDefault="003B5432" w:rsidP="004F68B2">
            <w:pPr>
              <w:snapToGrid w:val="0"/>
              <w:spacing w:line="480" w:lineRule="exact"/>
              <w:rPr>
                <w:rFonts w:ascii="宋体" w:hAnsi="宋体"/>
                <w:sz w:val="32"/>
                <w:szCs w:val="32"/>
              </w:rPr>
            </w:pPr>
          </w:p>
        </w:tc>
        <w:tc>
          <w:tcPr>
            <w:tcW w:w="6974" w:type="dxa"/>
          </w:tcPr>
          <w:p w:rsidR="003B5432" w:rsidRPr="0032659E" w:rsidRDefault="0032659E" w:rsidP="00D745D0">
            <w:pPr>
              <w:adjustRightInd w:val="0"/>
              <w:snapToGrid w:val="0"/>
              <w:spacing w:beforeLines="50" w:before="156" w:line="480" w:lineRule="exact"/>
              <w:ind w:firstLineChars="100" w:firstLine="320"/>
              <w:rPr>
                <w:rFonts w:ascii="宋体" w:hAnsi="宋体"/>
                <w:bCs/>
                <w:sz w:val="32"/>
                <w:szCs w:val="32"/>
              </w:rPr>
            </w:pPr>
            <w:r w:rsidRPr="0032659E">
              <w:rPr>
                <w:rFonts w:ascii="宋体" w:hAnsi="宋体"/>
                <w:bCs/>
                <w:sz w:val="32"/>
                <w:szCs w:val="32"/>
              </w:rPr>
              <w:t xml:space="preserve">F. </w:t>
            </w:r>
            <w:r w:rsidRPr="0032659E">
              <w:rPr>
                <w:rFonts w:ascii="宋体" w:hAnsi="宋体" w:hint="eastAsia"/>
                <w:bCs/>
                <w:sz w:val="32"/>
                <w:szCs w:val="32"/>
              </w:rPr>
              <w:t>其他商业服务</w:t>
            </w:r>
          </w:p>
        </w:tc>
      </w:tr>
      <w:tr w:rsidR="003B5432" w:rsidRPr="0032659E">
        <w:trPr>
          <w:cantSplit/>
          <w:trHeight w:val="722"/>
        </w:trPr>
        <w:tc>
          <w:tcPr>
            <w:tcW w:w="1548" w:type="dxa"/>
            <w:vMerge/>
          </w:tcPr>
          <w:p w:rsidR="003B5432" w:rsidRPr="0032659E" w:rsidRDefault="003B5432" w:rsidP="004F68B2">
            <w:pPr>
              <w:snapToGrid w:val="0"/>
              <w:spacing w:line="480" w:lineRule="exact"/>
              <w:rPr>
                <w:rFonts w:ascii="宋体" w:hAnsi="宋体"/>
                <w:sz w:val="32"/>
                <w:szCs w:val="32"/>
              </w:rPr>
            </w:pPr>
          </w:p>
        </w:tc>
        <w:tc>
          <w:tcPr>
            <w:tcW w:w="6974" w:type="dxa"/>
          </w:tcPr>
          <w:p w:rsidR="003B5432" w:rsidRPr="0032659E" w:rsidRDefault="0032659E" w:rsidP="00D745D0">
            <w:pPr>
              <w:adjustRightInd w:val="0"/>
              <w:snapToGrid w:val="0"/>
              <w:spacing w:beforeLines="50" w:before="156" w:line="480" w:lineRule="exact"/>
              <w:ind w:firstLineChars="200" w:firstLine="640"/>
              <w:rPr>
                <w:rFonts w:ascii="宋体" w:hAnsi="宋体"/>
                <w:bCs/>
                <w:sz w:val="32"/>
                <w:szCs w:val="28"/>
              </w:rPr>
            </w:pPr>
            <w:r w:rsidRPr="0032659E">
              <w:rPr>
                <w:rFonts w:ascii="宋体" w:hAnsi="宋体"/>
                <w:bCs/>
                <w:sz w:val="32"/>
                <w:szCs w:val="32"/>
              </w:rPr>
              <w:t>k.</w:t>
            </w:r>
            <w:r w:rsidRPr="0032659E">
              <w:rPr>
                <w:rFonts w:ascii="宋体" w:hAnsi="宋体" w:hint="eastAsia"/>
                <w:bCs/>
                <w:sz w:val="32"/>
                <w:szCs w:val="32"/>
              </w:rPr>
              <w:t>人员提供与安排服务（</w:t>
            </w:r>
            <w:r w:rsidRPr="0032659E">
              <w:rPr>
                <w:rFonts w:ascii="宋体" w:hAnsi="宋体"/>
                <w:bCs/>
                <w:sz w:val="32"/>
                <w:szCs w:val="32"/>
              </w:rPr>
              <w:t>CPC872</w:t>
            </w:r>
            <w:r w:rsidRPr="0032659E">
              <w:rPr>
                <w:rFonts w:ascii="宋体" w:hAnsi="宋体" w:hint="eastAsia"/>
                <w:bCs/>
                <w:sz w:val="32"/>
                <w:szCs w:val="32"/>
              </w:rPr>
              <w:t>）</w:t>
            </w:r>
          </w:p>
        </w:tc>
      </w:tr>
      <w:tr w:rsidR="003B5432" w:rsidRPr="0032659E">
        <w:tc>
          <w:tcPr>
            <w:tcW w:w="1548" w:type="dxa"/>
          </w:tcPr>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具体承诺</w:t>
            </w:r>
          </w:p>
          <w:p w:rsidR="003B5432" w:rsidRPr="0032659E" w:rsidRDefault="003B5432" w:rsidP="004F68B2">
            <w:pPr>
              <w:snapToGrid w:val="0"/>
              <w:spacing w:line="480" w:lineRule="exact"/>
              <w:rPr>
                <w:rFonts w:ascii="宋体" w:hAnsi="宋体"/>
                <w:sz w:val="32"/>
                <w:szCs w:val="32"/>
              </w:rPr>
            </w:pPr>
          </w:p>
        </w:tc>
        <w:tc>
          <w:tcPr>
            <w:tcW w:w="6974" w:type="dxa"/>
          </w:tcPr>
          <w:p w:rsidR="003B5432" w:rsidRPr="0032659E" w:rsidRDefault="0032659E" w:rsidP="004F68B2">
            <w:pPr>
              <w:ind w:firstLineChars="200" w:firstLine="640"/>
              <w:rPr>
                <w:rFonts w:ascii="宋体" w:hAnsi="宋体"/>
                <w:sz w:val="32"/>
                <w:szCs w:val="32"/>
              </w:rPr>
            </w:pPr>
            <w:r w:rsidRPr="0032659E">
              <w:rPr>
                <w:rFonts w:ascii="宋体" w:hAnsi="宋体" w:hint="eastAsia"/>
                <w:sz w:val="32"/>
                <w:szCs w:val="32"/>
              </w:rPr>
              <w:t>对澳门服务提供者在北京市、天津市、上海市、重庆市、江苏省、福建省设立独资职业介绍所、独资人才中介机构的最低注册资本要求，比照所在省、市的内地企业实行。</w:t>
            </w:r>
          </w:p>
        </w:tc>
      </w:tr>
    </w:tbl>
    <w:p w:rsidR="001A0E07" w:rsidRDefault="001A0E07" w:rsidP="003B5432">
      <w:pPr>
        <w:spacing w:line="360" w:lineRule="auto"/>
        <w:rPr>
          <w:rFonts w:ascii="宋体" w:hAnsi="宋体"/>
          <w:sz w:val="32"/>
          <w:szCs w:val="32"/>
        </w:rPr>
      </w:pPr>
    </w:p>
    <w:p w:rsidR="001A0E07" w:rsidRDefault="001A0E07">
      <w:pPr>
        <w:widowControl/>
        <w:jc w:val="left"/>
        <w:rPr>
          <w:rFonts w:ascii="宋体" w:hAnsi="宋体"/>
          <w:sz w:val="32"/>
          <w:szCs w:val="32"/>
        </w:rPr>
      </w:pPr>
      <w:r>
        <w:rPr>
          <w:rFonts w:ascii="宋体" w:hAnsi="宋体"/>
          <w:sz w:val="32"/>
          <w:szCs w:val="32"/>
        </w:rPr>
        <w:br w:type="page"/>
      </w:r>
    </w:p>
    <w:p w:rsidR="003B5432" w:rsidRPr="0032659E" w:rsidRDefault="003B5432" w:rsidP="003B5432">
      <w:pPr>
        <w:spacing w:line="360" w:lineRule="auto"/>
        <w:rPr>
          <w:rFonts w:ascii="宋体" w:hAnsi="宋体"/>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3B5432" w:rsidRPr="0032659E">
        <w:trPr>
          <w:cantSplit/>
        </w:trPr>
        <w:tc>
          <w:tcPr>
            <w:tcW w:w="1548" w:type="dxa"/>
            <w:vMerge w:val="restart"/>
            <w:vAlign w:val="center"/>
          </w:tcPr>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部门或</w:t>
            </w:r>
          </w:p>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分部门</w:t>
            </w:r>
          </w:p>
        </w:tc>
        <w:tc>
          <w:tcPr>
            <w:tcW w:w="6974" w:type="dxa"/>
          </w:tcPr>
          <w:p w:rsidR="003B5432" w:rsidRPr="0032659E" w:rsidRDefault="0032659E" w:rsidP="00D745D0">
            <w:pPr>
              <w:adjustRightInd w:val="0"/>
              <w:snapToGrid w:val="0"/>
              <w:spacing w:beforeLines="50" w:before="156" w:line="480" w:lineRule="exact"/>
              <w:rPr>
                <w:rFonts w:ascii="宋体" w:hAnsi="宋体"/>
                <w:bCs/>
                <w:sz w:val="32"/>
                <w:szCs w:val="32"/>
              </w:rPr>
            </w:pPr>
            <w:r w:rsidRPr="0032659E">
              <w:rPr>
                <w:rFonts w:ascii="宋体" w:hAnsi="宋体"/>
                <w:sz w:val="32"/>
                <w:szCs w:val="32"/>
              </w:rPr>
              <w:t>1</w:t>
            </w:r>
            <w:r w:rsidRPr="0032659E">
              <w:rPr>
                <w:rFonts w:ascii="宋体" w:hAnsi="宋体" w:hint="eastAsia"/>
                <w:sz w:val="32"/>
                <w:szCs w:val="32"/>
              </w:rPr>
              <w:t>．商业服务</w:t>
            </w:r>
          </w:p>
        </w:tc>
      </w:tr>
      <w:tr w:rsidR="003B5432" w:rsidRPr="0032659E">
        <w:trPr>
          <w:cantSplit/>
          <w:trHeight w:val="270"/>
        </w:trPr>
        <w:tc>
          <w:tcPr>
            <w:tcW w:w="1548" w:type="dxa"/>
            <w:vMerge/>
          </w:tcPr>
          <w:p w:rsidR="003B5432" w:rsidRPr="0032659E" w:rsidRDefault="003B5432" w:rsidP="004F68B2">
            <w:pPr>
              <w:snapToGrid w:val="0"/>
              <w:spacing w:line="480" w:lineRule="exact"/>
              <w:rPr>
                <w:rFonts w:ascii="宋体" w:hAnsi="宋体"/>
                <w:sz w:val="32"/>
                <w:szCs w:val="32"/>
              </w:rPr>
            </w:pPr>
          </w:p>
        </w:tc>
        <w:tc>
          <w:tcPr>
            <w:tcW w:w="6974" w:type="dxa"/>
          </w:tcPr>
          <w:p w:rsidR="003B5432" w:rsidRPr="0032659E" w:rsidRDefault="0032659E" w:rsidP="00D745D0">
            <w:pPr>
              <w:adjustRightInd w:val="0"/>
              <w:snapToGrid w:val="0"/>
              <w:spacing w:beforeLines="50" w:before="156" w:line="480" w:lineRule="exact"/>
              <w:ind w:firstLineChars="100" w:firstLine="320"/>
              <w:rPr>
                <w:rFonts w:ascii="宋体" w:hAnsi="宋体"/>
                <w:bCs/>
                <w:sz w:val="32"/>
                <w:szCs w:val="32"/>
              </w:rPr>
            </w:pPr>
            <w:r w:rsidRPr="0032659E">
              <w:rPr>
                <w:rFonts w:ascii="宋体" w:hAnsi="宋体"/>
                <w:bCs/>
                <w:sz w:val="32"/>
                <w:szCs w:val="32"/>
              </w:rPr>
              <w:t xml:space="preserve">F. </w:t>
            </w:r>
            <w:r w:rsidRPr="0032659E">
              <w:rPr>
                <w:rFonts w:ascii="宋体" w:hAnsi="宋体" w:hint="eastAsia"/>
                <w:bCs/>
                <w:sz w:val="32"/>
                <w:szCs w:val="32"/>
              </w:rPr>
              <w:t>其他商业服务</w:t>
            </w:r>
          </w:p>
        </w:tc>
      </w:tr>
      <w:tr w:rsidR="003B5432" w:rsidRPr="0032659E">
        <w:trPr>
          <w:cantSplit/>
          <w:trHeight w:val="722"/>
        </w:trPr>
        <w:tc>
          <w:tcPr>
            <w:tcW w:w="1548" w:type="dxa"/>
            <w:vMerge/>
          </w:tcPr>
          <w:p w:rsidR="003B5432" w:rsidRPr="0032659E" w:rsidRDefault="003B5432" w:rsidP="004F68B2">
            <w:pPr>
              <w:snapToGrid w:val="0"/>
              <w:spacing w:line="480" w:lineRule="exact"/>
              <w:rPr>
                <w:rFonts w:ascii="宋体" w:hAnsi="宋体"/>
                <w:sz w:val="32"/>
                <w:szCs w:val="32"/>
              </w:rPr>
            </w:pPr>
          </w:p>
        </w:tc>
        <w:tc>
          <w:tcPr>
            <w:tcW w:w="6974" w:type="dxa"/>
          </w:tcPr>
          <w:p w:rsidR="003B5432" w:rsidRPr="0032659E" w:rsidRDefault="0032659E" w:rsidP="00D745D0">
            <w:pPr>
              <w:adjustRightInd w:val="0"/>
              <w:snapToGrid w:val="0"/>
              <w:spacing w:beforeLines="50" w:before="156" w:line="480" w:lineRule="exact"/>
              <w:ind w:firstLineChars="200" w:firstLine="640"/>
              <w:rPr>
                <w:rFonts w:ascii="宋体" w:hAnsi="宋体"/>
                <w:bCs/>
                <w:sz w:val="32"/>
                <w:szCs w:val="28"/>
              </w:rPr>
            </w:pPr>
            <w:r w:rsidRPr="0032659E">
              <w:rPr>
                <w:rFonts w:ascii="宋体" w:hAnsi="宋体"/>
                <w:bCs/>
                <w:sz w:val="32"/>
                <w:szCs w:val="32"/>
              </w:rPr>
              <w:t>r.</w:t>
            </w:r>
            <w:r w:rsidRPr="0032659E">
              <w:rPr>
                <w:rFonts w:ascii="宋体" w:hAnsi="宋体" w:hint="eastAsia"/>
                <w:bCs/>
                <w:sz w:val="32"/>
                <w:szCs w:val="32"/>
              </w:rPr>
              <w:t>印刷和出版服务</w:t>
            </w:r>
          </w:p>
        </w:tc>
      </w:tr>
      <w:tr w:rsidR="003B5432" w:rsidRPr="0032659E">
        <w:tc>
          <w:tcPr>
            <w:tcW w:w="1548" w:type="dxa"/>
          </w:tcPr>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具体承诺</w:t>
            </w:r>
          </w:p>
          <w:p w:rsidR="003B5432" w:rsidRPr="0032659E" w:rsidRDefault="003B5432" w:rsidP="004F68B2">
            <w:pPr>
              <w:snapToGrid w:val="0"/>
              <w:spacing w:line="480" w:lineRule="exact"/>
              <w:rPr>
                <w:rFonts w:ascii="宋体" w:hAnsi="宋体"/>
                <w:sz w:val="32"/>
                <w:szCs w:val="32"/>
              </w:rPr>
            </w:pPr>
          </w:p>
        </w:tc>
        <w:tc>
          <w:tcPr>
            <w:tcW w:w="6974" w:type="dxa"/>
          </w:tcPr>
          <w:p w:rsidR="003B5432" w:rsidRPr="0032659E" w:rsidRDefault="0032659E" w:rsidP="00D745D0">
            <w:pPr>
              <w:adjustRightInd w:val="0"/>
              <w:snapToGrid w:val="0"/>
              <w:spacing w:beforeLines="50" w:before="156" w:line="480" w:lineRule="exact"/>
              <w:ind w:firstLineChars="200" w:firstLine="640"/>
              <w:rPr>
                <w:rFonts w:ascii="宋体" w:hAnsi="宋体"/>
                <w:sz w:val="32"/>
                <w:szCs w:val="32"/>
              </w:rPr>
            </w:pPr>
            <w:r w:rsidRPr="0032659E">
              <w:rPr>
                <w:rFonts w:ascii="宋体" w:hAnsi="宋体" w:hint="eastAsia"/>
                <w:bCs/>
                <w:sz w:val="32"/>
                <w:szCs w:val="32"/>
              </w:rPr>
              <w:t>允许澳门服务提供者在前海、横琴试点设立合资企业，从事出版物和其他印刷品的印刷业务。澳门服务提供者拥有的股权比例不超过</w:t>
            </w:r>
            <w:r w:rsidRPr="0032659E">
              <w:rPr>
                <w:rFonts w:ascii="宋体" w:hAnsi="宋体"/>
                <w:bCs/>
                <w:sz w:val="32"/>
                <w:szCs w:val="32"/>
              </w:rPr>
              <w:t>70%</w:t>
            </w:r>
            <w:r w:rsidRPr="0032659E">
              <w:rPr>
                <w:rFonts w:ascii="宋体" w:hAnsi="宋体" w:hint="eastAsia"/>
                <w:bCs/>
                <w:sz w:val="32"/>
                <w:szCs w:val="32"/>
              </w:rPr>
              <w:t>。</w:t>
            </w:r>
          </w:p>
        </w:tc>
      </w:tr>
    </w:tbl>
    <w:p w:rsidR="001A0E07" w:rsidRDefault="001A0E07" w:rsidP="003B5432">
      <w:pPr>
        <w:spacing w:line="480" w:lineRule="exact"/>
        <w:rPr>
          <w:rFonts w:ascii="宋体" w:hAnsi="宋体"/>
          <w:sz w:val="32"/>
          <w:szCs w:val="32"/>
        </w:rPr>
      </w:pPr>
    </w:p>
    <w:p w:rsidR="001A0E07" w:rsidRDefault="001A0E07">
      <w:pPr>
        <w:widowControl/>
        <w:jc w:val="left"/>
        <w:rPr>
          <w:rFonts w:ascii="宋体" w:hAnsi="宋体"/>
          <w:sz w:val="32"/>
          <w:szCs w:val="32"/>
        </w:rPr>
      </w:pPr>
      <w:r>
        <w:rPr>
          <w:rFonts w:ascii="宋体" w:hAnsi="宋体"/>
          <w:sz w:val="32"/>
          <w:szCs w:val="32"/>
        </w:rPr>
        <w:br w:type="page"/>
      </w:r>
    </w:p>
    <w:p w:rsidR="003B5432" w:rsidRPr="0032659E" w:rsidRDefault="003B5432" w:rsidP="003B5432">
      <w:pPr>
        <w:spacing w:line="360" w:lineRule="auto"/>
        <w:rPr>
          <w:rFonts w:ascii="宋体" w:hAnsi="宋体"/>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237"/>
      </w:tblGrid>
      <w:tr w:rsidR="003B5432" w:rsidRPr="0032659E">
        <w:trPr>
          <w:cantSplit/>
          <w:jc w:val="center"/>
        </w:trPr>
        <w:tc>
          <w:tcPr>
            <w:tcW w:w="1701" w:type="dxa"/>
            <w:vMerge w:val="restart"/>
            <w:vAlign w:val="center"/>
          </w:tcPr>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部门或</w:t>
            </w:r>
          </w:p>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分部门</w:t>
            </w:r>
          </w:p>
        </w:tc>
        <w:tc>
          <w:tcPr>
            <w:tcW w:w="6237" w:type="dxa"/>
          </w:tcPr>
          <w:p w:rsidR="003B5432" w:rsidRPr="0032659E" w:rsidRDefault="0032659E" w:rsidP="004F68B2">
            <w:pPr>
              <w:spacing w:line="480" w:lineRule="exact"/>
              <w:rPr>
                <w:rFonts w:ascii="宋体" w:hAnsi="宋体"/>
                <w:sz w:val="32"/>
                <w:szCs w:val="28"/>
              </w:rPr>
            </w:pPr>
            <w:r w:rsidRPr="0032659E">
              <w:rPr>
                <w:rFonts w:ascii="宋体" w:hAnsi="宋体"/>
                <w:sz w:val="32"/>
                <w:szCs w:val="28"/>
              </w:rPr>
              <w:t xml:space="preserve">1. </w:t>
            </w:r>
            <w:r w:rsidRPr="0032659E">
              <w:rPr>
                <w:rFonts w:ascii="宋体" w:hAnsi="宋体" w:hint="eastAsia"/>
                <w:sz w:val="32"/>
                <w:szCs w:val="28"/>
              </w:rPr>
              <w:t>商业服务</w:t>
            </w:r>
          </w:p>
        </w:tc>
      </w:tr>
      <w:tr w:rsidR="003B5432" w:rsidRPr="0032659E">
        <w:trPr>
          <w:cantSplit/>
          <w:jc w:val="center"/>
        </w:trPr>
        <w:tc>
          <w:tcPr>
            <w:tcW w:w="1701" w:type="dxa"/>
            <w:vMerge/>
          </w:tcPr>
          <w:p w:rsidR="003B5432" w:rsidRPr="0032659E" w:rsidRDefault="003B5432" w:rsidP="004F68B2">
            <w:pPr>
              <w:spacing w:line="480" w:lineRule="exact"/>
              <w:rPr>
                <w:rFonts w:ascii="宋体" w:hAnsi="宋体"/>
                <w:sz w:val="32"/>
                <w:szCs w:val="28"/>
              </w:rPr>
            </w:pPr>
          </w:p>
        </w:tc>
        <w:tc>
          <w:tcPr>
            <w:tcW w:w="6237" w:type="dxa"/>
          </w:tcPr>
          <w:p w:rsidR="003B5432" w:rsidRPr="0032659E" w:rsidRDefault="0032659E" w:rsidP="004F68B2">
            <w:pPr>
              <w:spacing w:line="480" w:lineRule="exact"/>
              <w:ind w:firstLineChars="100" w:firstLine="320"/>
              <w:rPr>
                <w:rFonts w:ascii="宋体" w:hAnsi="宋体"/>
                <w:sz w:val="32"/>
                <w:szCs w:val="28"/>
              </w:rPr>
            </w:pPr>
            <w:r w:rsidRPr="0032659E">
              <w:rPr>
                <w:rFonts w:ascii="宋体" w:hAnsi="宋体"/>
                <w:sz w:val="32"/>
                <w:szCs w:val="28"/>
              </w:rPr>
              <w:t xml:space="preserve">F. </w:t>
            </w:r>
            <w:r w:rsidRPr="0032659E">
              <w:rPr>
                <w:rFonts w:ascii="宋体" w:hAnsi="宋体" w:hint="eastAsia"/>
                <w:sz w:val="32"/>
                <w:szCs w:val="28"/>
              </w:rPr>
              <w:t>其他商业服务</w:t>
            </w:r>
          </w:p>
        </w:tc>
      </w:tr>
      <w:tr w:rsidR="003B5432" w:rsidRPr="0032659E">
        <w:trPr>
          <w:cantSplit/>
          <w:jc w:val="center"/>
        </w:trPr>
        <w:tc>
          <w:tcPr>
            <w:tcW w:w="1701" w:type="dxa"/>
            <w:vMerge/>
          </w:tcPr>
          <w:p w:rsidR="003B5432" w:rsidRPr="0032659E" w:rsidRDefault="003B5432" w:rsidP="004F68B2">
            <w:pPr>
              <w:spacing w:line="480" w:lineRule="exact"/>
              <w:rPr>
                <w:rFonts w:ascii="宋体" w:hAnsi="宋体"/>
                <w:sz w:val="32"/>
                <w:szCs w:val="28"/>
              </w:rPr>
            </w:pPr>
          </w:p>
        </w:tc>
        <w:tc>
          <w:tcPr>
            <w:tcW w:w="6237" w:type="dxa"/>
          </w:tcPr>
          <w:p w:rsidR="003B5432" w:rsidRPr="0032659E" w:rsidRDefault="0032659E" w:rsidP="004F68B2">
            <w:pPr>
              <w:spacing w:line="480" w:lineRule="exact"/>
              <w:ind w:firstLineChars="100" w:firstLine="320"/>
              <w:rPr>
                <w:rFonts w:ascii="宋体" w:hAnsi="宋体"/>
                <w:sz w:val="32"/>
                <w:szCs w:val="28"/>
              </w:rPr>
            </w:pPr>
            <w:r w:rsidRPr="0032659E">
              <w:rPr>
                <w:rFonts w:ascii="宋体" w:hAnsi="宋体" w:hint="eastAsia"/>
                <w:sz w:val="32"/>
                <w:szCs w:val="28"/>
              </w:rPr>
              <w:t xml:space="preserve">　会议服务和展览服务（</w:t>
            </w:r>
            <w:r w:rsidRPr="0032659E">
              <w:rPr>
                <w:rFonts w:ascii="宋体" w:hAnsi="宋体"/>
                <w:sz w:val="32"/>
                <w:szCs w:val="28"/>
              </w:rPr>
              <w:t>CPC87909</w:t>
            </w:r>
            <w:r w:rsidRPr="0032659E">
              <w:rPr>
                <w:rFonts w:ascii="宋体" w:hAnsi="宋体" w:hint="eastAsia"/>
                <w:sz w:val="32"/>
                <w:szCs w:val="28"/>
              </w:rPr>
              <w:t>）</w:t>
            </w:r>
          </w:p>
        </w:tc>
      </w:tr>
      <w:tr w:rsidR="003B5432" w:rsidRPr="0032659E">
        <w:trPr>
          <w:jc w:val="center"/>
        </w:trPr>
        <w:tc>
          <w:tcPr>
            <w:tcW w:w="1701" w:type="dxa"/>
          </w:tcPr>
          <w:p w:rsidR="003B5432" w:rsidRPr="0032659E" w:rsidRDefault="0032659E" w:rsidP="004F68B2">
            <w:pPr>
              <w:spacing w:line="360" w:lineRule="auto"/>
              <w:jc w:val="center"/>
              <w:rPr>
                <w:rFonts w:ascii="宋体" w:hAnsi="宋体"/>
                <w:sz w:val="32"/>
                <w:szCs w:val="28"/>
              </w:rPr>
            </w:pPr>
            <w:r w:rsidRPr="0032659E">
              <w:rPr>
                <w:rFonts w:ascii="宋体" w:hAnsi="宋体" w:hint="eastAsia"/>
                <w:sz w:val="32"/>
                <w:szCs w:val="32"/>
              </w:rPr>
              <w:t>具体承诺</w:t>
            </w:r>
          </w:p>
        </w:tc>
        <w:tc>
          <w:tcPr>
            <w:tcW w:w="6237" w:type="dxa"/>
          </w:tcPr>
          <w:p w:rsidR="003B5432" w:rsidRPr="0032659E" w:rsidRDefault="0032659E" w:rsidP="004F68B2">
            <w:pPr>
              <w:spacing w:line="360" w:lineRule="auto"/>
              <w:ind w:firstLineChars="200" w:firstLine="640"/>
              <w:rPr>
                <w:rFonts w:ascii="宋体" w:hAnsi="宋体"/>
                <w:sz w:val="32"/>
                <w:szCs w:val="32"/>
              </w:rPr>
            </w:pPr>
            <w:r w:rsidRPr="0032659E">
              <w:rPr>
                <w:rFonts w:ascii="宋体" w:hAnsi="宋体" w:hint="eastAsia"/>
                <w:sz w:val="32"/>
                <w:szCs w:val="32"/>
              </w:rPr>
              <w:t>允许澳门服务提供者在内地设立的合作企业，试点经营出国展览业务</w:t>
            </w:r>
            <w:r w:rsidR="003B5432" w:rsidRPr="0032659E">
              <w:rPr>
                <w:rStyle w:val="a6"/>
                <w:rFonts w:ascii="宋体" w:hAnsi="宋体"/>
                <w:sz w:val="32"/>
                <w:szCs w:val="32"/>
              </w:rPr>
              <w:footnoteReference w:id="4"/>
            </w:r>
            <w:r w:rsidRPr="0032659E">
              <w:rPr>
                <w:rFonts w:ascii="宋体" w:hAnsi="宋体" w:hint="eastAsia"/>
                <w:sz w:val="32"/>
                <w:szCs w:val="32"/>
              </w:rPr>
              <w:t>，参展企业应为在该省、自治区、直辖市注册的企业。</w:t>
            </w:r>
          </w:p>
        </w:tc>
      </w:tr>
    </w:tbl>
    <w:p w:rsidR="001A0E07" w:rsidRDefault="001A0E07" w:rsidP="003B5432">
      <w:pPr>
        <w:spacing w:line="360" w:lineRule="auto"/>
        <w:rPr>
          <w:rFonts w:ascii="宋体" w:hAnsi="宋体"/>
          <w:sz w:val="32"/>
          <w:szCs w:val="32"/>
        </w:rPr>
      </w:pPr>
    </w:p>
    <w:p w:rsidR="001A0E07" w:rsidRDefault="001A0E07">
      <w:pPr>
        <w:widowControl/>
        <w:jc w:val="left"/>
        <w:rPr>
          <w:rFonts w:ascii="宋体" w:hAnsi="宋体"/>
          <w:sz w:val="32"/>
          <w:szCs w:val="32"/>
        </w:rPr>
      </w:pPr>
      <w:r>
        <w:rPr>
          <w:rFonts w:ascii="宋体" w:hAnsi="宋体"/>
          <w:sz w:val="32"/>
          <w:szCs w:val="32"/>
        </w:rPr>
        <w:br w:type="page"/>
      </w:r>
    </w:p>
    <w:p w:rsidR="003B5432" w:rsidRPr="0032659E" w:rsidRDefault="003B5432" w:rsidP="003B5432">
      <w:pPr>
        <w:spacing w:line="360" w:lineRule="auto"/>
        <w:rPr>
          <w:rFonts w:ascii="宋体" w:hAnsi="宋体"/>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237"/>
      </w:tblGrid>
      <w:tr w:rsidR="003B5432" w:rsidRPr="0032659E">
        <w:trPr>
          <w:cantSplit/>
          <w:jc w:val="center"/>
        </w:trPr>
        <w:tc>
          <w:tcPr>
            <w:tcW w:w="1701" w:type="dxa"/>
            <w:vMerge w:val="restart"/>
            <w:vAlign w:val="center"/>
          </w:tcPr>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部门或</w:t>
            </w:r>
          </w:p>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分部门</w:t>
            </w:r>
          </w:p>
        </w:tc>
        <w:tc>
          <w:tcPr>
            <w:tcW w:w="6237" w:type="dxa"/>
          </w:tcPr>
          <w:p w:rsidR="003B5432" w:rsidRPr="0032659E" w:rsidRDefault="0032659E" w:rsidP="004F68B2">
            <w:pPr>
              <w:spacing w:line="480" w:lineRule="exact"/>
              <w:rPr>
                <w:rFonts w:ascii="宋体" w:hAnsi="宋体"/>
                <w:sz w:val="32"/>
                <w:szCs w:val="28"/>
              </w:rPr>
            </w:pPr>
            <w:r w:rsidRPr="0032659E">
              <w:rPr>
                <w:rFonts w:ascii="宋体" w:hAnsi="宋体"/>
                <w:sz w:val="32"/>
                <w:szCs w:val="28"/>
              </w:rPr>
              <w:t xml:space="preserve">1. </w:t>
            </w:r>
            <w:r w:rsidRPr="0032659E">
              <w:rPr>
                <w:rFonts w:ascii="宋体" w:hAnsi="宋体" w:hint="eastAsia"/>
                <w:sz w:val="32"/>
                <w:szCs w:val="28"/>
              </w:rPr>
              <w:t>商业服务</w:t>
            </w:r>
          </w:p>
        </w:tc>
      </w:tr>
      <w:tr w:rsidR="003B5432" w:rsidRPr="0032659E">
        <w:trPr>
          <w:cantSplit/>
          <w:jc w:val="center"/>
        </w:trPr>
        <w:tc>
          <w:tcPr>
            <w:tcW w:w="1701" w:type="dxa"/>
            <w:vMerge/>
          </w:tcPr>
          <w:p w:rsidR="003B5432" w:rsidRPr="0032659E" w:rsidRDefault="003B5432" w:rsidP="004F68B2">
            <w:pPr>
              <w:spacing w:line="480" w:lineRule="exact"/>
              <w:rPr>
                <w:rFonts w:ascii="宋体" w:hAnsi="宋体"/>
                <w:sz w:val="32"/>
                <w:szCs w:val="28"/>
              </w:rPr>
            </w:pPr>
          </w:p>
        </w:tc>
        <w:tc>
          <w:tcPr>
            <w:tcW w:w="6237" w:type="dxa"/>
          </w:tcPr>
          <w:p w:rsidR="003B5432" w:rsidRPr="0032659E" w:rsidRDefault="0032659E" w:rsidP="004F68B2">
            <w:pPr>
              <w:spacing w:line="480" w:lineRule="exact"/>
              <w:ind w:firstLineChars="100" w:firstLine="320"/>
              <w:rPr>
                <w:rFonts w:ascii="宋体" w:hAnsi="宋体"/>
                <w:sz w:val="32"/>
                <w:szCs w:val="28"/>
              </w:rPr>
            </w:pPr>
            <w:r w:rsidRPr="0032659E">
              <w:rPr>
                <w:rFonts w:ascii="宋体" w:hAnsi="宋体"/>
                <w:sz w:val="32"/>
                <w:szCs w:val="28"/>
              </w:rPr>
              <w:t xml:space="preserve">F. </w:t>
            </w:r>
            <w:r w:rsidRPr="0032659E">
              <w:rPr>
                <w:rFonts w:ascii="宋体" w:hAnsi="宋体" w:hint="eastAsia"/>
                <w:sz w:val="32"/>
                <w:szCs w:val="28"/>
              </w:rPr>
              <w:t>其他商业服务</w:t>
            </w:r>
          </w:p>
        </w:tc>
      </w:tr>
      <w:tr w:rsidR="003B5432" w:rsidRPr="0032659E">
        <w:trPr>
          <w:cantSplit/>
          <w:jc w:val="center"/>
        </w:trPr>
        <w:tc>
          <w:tcPr>
            <w:tcW w:w="1701" w:type="dxa"/>
            <w:vMerge/>
          </w:tcPr>
          <w:p w:rsidR="003B5432" w:rsidRPr="0032659E" w:rsidRDefault="003B5432" w:rsidP="004F68B2">
            <w:pPr>
              <w:spacing w:line="480" w:lineRule="exact"/>
              <w:rPr>
                <w:rFonts w:ascii="宋体" w:hAnsi="宋体"/>
                <w:sz w:val="32"/>
                <w:szCs w:val="28"/>
              </w:rPr>
            </w:pPr>
          </w:p>
        </w:tc>
        <w:tc>
          <w:tcPr>
            <w:tcW w:w="6237" w:type="dxa"/>
          </w:tcPr>
          <w:p w:rsidR="003B5432" w:rsidRPr="0032659E" w:rsidRDefault="0032659E" w:rsidP="004F68B2">
            <w:pPr>
              <w:spacing w:line="480" w:lineRule="exact"/>
              <w:ind w:firstLineChars="100" w:firstLine="320"/>
              <w:rPr>
                <w:rFonts w:ascii="宋体" w:hAnsi="宋体"/>
                <w:sz w:val="32"/>
                <w:szCs w:val="28"/>
              </w:rPr>
            </w:pPr>
            <w:r w:rsidRPr="0032659E">
              <w:rPr>
                <w:rFonts w:ascii="宋体" w:hAnsi="宋体" w:hint="eastAsia"/>
                <w:sz w:val="32"/>
                <w:szCs w:val="28"/>
              </w:rPr>
              <w:t xml:space="preserve">　</w:t>
            </w:r>
            <w:r w:rsidRPr="0032659E">
              <w:rPr>
                <w:rFonts w:ascii="宋体" w:hAnsi="宋体"/>
                <w:sz w:val="32"/>
                <w:szCs w:val="28"/>
              </w:rPr>
              <w:t>t</w:t>
            </w:r>
            <w:r w:rsidRPr="0032659E">
              <w:rPr>
                <w:rFonts w:ascii="宋体" w:hAnsi="宋体"/>
                <w:bCs/>
                <w:sz w:val="32"/>
                <w:szCs w:val="32"/>
              </w:rPr>
              <w:t>.</w:t>
            </w:r>
            <w:r w:rsidRPr="0032659E">
              <w:rPr>
                <w:rFonts w:ascii="宋体" w:hAnsi="宋体" w:hint="eastAsia"/>
                <w:sz w:val="32"/>
                <w:szCs w:val="28"/>
              </w:rPr>
              <w:t>其他（</w:t>
            </w:r>
            <w:r w:rsidRPr="0032659E">
              <w:rPr>
                <w:rFonts w:ascii="宋体" w:hAnsi="宋体"/>
                <w:sz w:val="32"/>
                <w:szCs w:val="28"/>
              </w:rPr>
              <w:t>CPC8790</w:t>
            </w:r>
            <w:r w:rsidRPr="0032659E">
              <w:rPr>
                <w:rFonts w:ascii="宋体" w:hAnsi="宋体" w:hint="eastAsia"/>
                <w:sz w:val="32"/>
                <w:szCs w:val="28"/>
              </w:rPr>
              <w:t>）</w:t>
            </w:r>
          </w:p>
        </w:tc>
      </w:tr>
      <w:tr w:rsidR="003B5432" w:rsidRPr="0032659E">
        <w:trPr>
          <w:jc w:val="center"/>
        </w:trPr>
        <w:tc>
          <w:tcPr>
            <w:tcW w:w="1701" w:type="dxa"/>
          </w:tcPr>
          <w:p w:rsidR="003B5432" w:rsidRPr="0032659E" w:rsidRDefault="0032659E" w:rsidP="004F68B2">
            <w:pPr>
              <w:spacing w:line="360" w:lineRule="auto"/>
              <w:jc w:val="center"/>
              <w:rPr>
                <w:rFonts w:ascii="宋体" w:hAnsi="宋体"/>
                <w:sz w:val="32"/>
                <w:szCs w:val="28"/>
              </w:rPr>
            </w:pPr>
            <w:r w:rsidRPr="0032659E">
              <w:rPr>
                <w:rFonts w:ascii="宋体" w:hAnsi="宋体" w:hint="eastAsia"/>
                <w:sz w:val="32"/>
                <w:szCs w:val="32"/>
              </w:rPr>
              <w:t>具体承诺</w:t>
            </w:r>
          </w:p>
        </w:tc>
        <w:tc>
          <w:tcPr>
            <w:tcW w:w="6237" w:type="dxa"/>
          </w:tcPr>
          <w:p w:rsidR="003B5432" w:rsidRPr="0032659E" w:rsidRDefault="0032659E" w:rsidP="004F68B2">
            <w:pPr>
              <w:spacing w:line="360" w:lineRule="auto"/>
              <w:ind w:firstLineChars="200" w:firstLine="640"/>
              <w:rPr>
                <w:rFonts w:ascii="宋体" w:hAnsi="宋体"/>
                <w:sz w:val="32"/>
                <w:szCs w:val="32"/>
              </w:rPr>
            </w:pPr>
            <w:r w:rsidRPr="0032659E">
              <w:rPr>
                <w:rFonts w:ascii="宋体" w:hAnsi="宋体" w:hint="eastAsia"/>
                <w:sz w:val="32"/>
                <w:szCs w:val="32"/>
              </w:rPr>
              <w:t>允许澳门服务提供者在广东省深圳市、广州市试点设立商业保理企业。</w:t>
            </w:r>
          </w:p>
        </w:tc>
      </w:tr>
    </w:tbl>
    <w:p w:rsidR="001A0E07" w:rsidRDefault="001A0E07" w:rsidP="003B5432">
      <w:pPr>
        <w:snapToGrid w:val="0"/>
        <w:spacing w:line="360" w:lineRule="auto"/>
        <w:rPr>
          <w:rFonts w:ascii="宋体" w:hAnsi="宋体"/>
          <w:sz w:val="32"/>
          <w:szCs w:val="32"/>
        </w:rPr>
      </w:pPr>
    </w:p>
    <w:p w:rsidR="001A0E07" w:rsidRDefault="001A0E07">
      <w:pPr>
        <w:widowControl/>
        <w:jc w:val="left"/>
        <w:rPr>
          <w:rFonts w:ascii="宋体" w:hAnsi="宋体"/>
          <w:sz w:val="32"/>
          <w:szCs w:val="32"/>
        </w:rPr>
      </w:pPr>
      <w:r>
        <w:rPr>
          <w:rFonts w:ascii="宋体" w:hAnsi="宋体"/>
          <w:sz w:val="32"/>
          <w:szCs w:val="32"/>
        </w:rPr>
        <w:br w:type="page"/>
      </w:r>
    </w:p>
    <w:p w:rsidR="00DF42A9" w:rsidRPr="00DF42A9" w:rsidRDefault="00DF42A9" w:rsidP="003B5432">
      <w:pPr>
        <w:snapToGrid w:val="0"/>
        <w:spacing w:line="360" w:lineRule="auto"/>
        <w:rPr>
          <w:rFonts w:ascii="宋体" w:eastAsiaTheme="minorEastAsia" w:hAnsi="宋体"/>
          <w:sz w:val="32"/>
          <w:szCs w:val="32"/>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294"/>
      </w:tblGrid>
      <w:tr w:rsidR="003B5432" w:rsidRPr="0032659E">
        <w:trPr>
          <w:cantSplit/>
          <w:jc w:val="center"/>
        </w:trPr>
        <w:tc>
          <w:tcPr>
            <w:tcW w:w="1701" w:type="dxa"/>
            <w:vMerge w:val="restart"/>
            <w:vAlign w:val="center"/>
          </w:tcPr>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部门或</w:t>
            </w:r>
          </w:p>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分部门</w:t>
            </w:r>
          </w:p>
        </w:tc>
        <w:tc>
          <w:tcPr>
            <w:tcW w:w="6294" w:type="dxa"/>
          </w:tcPr>
          <w:p w:rsidR="003B5432" w:rsidRPr="0032659E" w:rsidRDefault="0032659E" w:rsidP="004F68B2">
            <w:pPr>
              <w:spacing w:line="360" w:lineRule="auto"/>
              <w:rPr>
                <w:rFonts w:ascii="宋体" w:hAnsi="宋体"/>
                <w:sz w:val="32"/>
              </w:rPr>
            </w:pPr>
            <w:r w:rsidRPr="0032659E">
              <w:rPr>
                <w:rFonts w:ascii="宋体" w:hAnsi="宋体"/>
                <w:sz w:val="32"/>
              </w:rPr>
              <w:t>2.</w:t>
            </w:r>
            <w:r w:rsidR="008F0D50">
              <w:rPr>
                <w:rFonts w:ascii="宋体" w:hAnsi="宋体"/>
                <w:sz w:val="32"/>
              </w:rPr>
              <w:t xml:space="preserve"> </w:t>
            </w:r>
            <w:r w:rsidRPr="0032659E">
              <w:rPr>
                <w:rFonts w:ascii="宋体" w:hAnsi="宋体" w:hint="eastAsia"/>
                <w:sz w:val="32"/>
              </w:rPr>
              <w:t>通信服务</w:t>
            </w:r>
          </w:p>
        </w:tc>
      </w:tr>
      <w:tr w:rsidR="003B5432" w:rsidRPr="0032659E">
        <w:trPr>
          <w:cantSplit/>
          <w:jc w:val="center"/>
        </w:trPr>
        <w:tc>
          <w:tcPr>
            <w:tcW w:w="1701" w:type="dxa"/>
            <w:vMerge/>
          </w:tcPr>
          <w:p w:rsidR="003B5432" w:rsidRPr="0032659E" w:rsidRDefault="003B5432" w:rsidP="004F68B2">
            <w:pPr>
              <w:spacing w:line="480" w:lineRule="exact"/>
              <w:rPr>
                <w:rFonts w:ascii="宋体" w:hAnsi="宋体"/>
                <w:sz w:val="32"/>
                <w:szCs w:val="28"/>
              </w:rPr>
            </w:pPr>
          </w:p>
        </w:tc>
        <w:tc>
          <w:tcPr>
            <w:tcW w:w="6294" w:type="dxa"/>
          </w:tcPr>
          <w:p w:rsidR="003B5432" w:rsidRPr="0032659E" w:rsidRDefault="0032659E" w:rsidP="004F68B2">
            <w:pPr>
              <w:spacing w:line="360" w:lineRule="auto"/>
              <w:ind w:firstLineChars="100" w:firstLine="320"/>
              <w:rPr>
                <w:rFonts w:ascii="宋体" w:hAnsi="宋体"/>
                <w:sz w:val="32"/>
              </w:rPr>
            </w:pPr>
            <w:r w:rsidRPr="0032659E">
              <w:rPr>
                <w:rFonts w:ascii="宋体" w:hAnsi="宋体"/>
                <w:sz w:val="32"/>
              </w:rPr>
              <w:t>C.</w:t>
            </w:r>
            <w:r w:rsidR="00705568">
              <w:rPr>
                <w:rFonts w:ascii="宋体" w:eastAsiaTheme="minorEastAsia" w:hAnsi="宋体" w:hint="eastAsia"/>
                <w:sz w:val="32"/>
                <w:lang w:eastAsia="zh-TW"/>
              </w:rPr>
              <w:t xml:space="preserve"> </w:t>
            </w:r>
            <w:r w:rsidRPr="0032659E">
              <w:rPr>
                <w:rFonts w:ascii="宋体" w:hAnsi="宋体" w:hint="eastAsia"/>
                <w:sz w:val="32"/>
              </w:rPr>
              <w:t>电信服务</w:t>
            </w:r>
          </w:p>
          <w:p w:rsidR="003B5432" w:rsidRPr="0032659E" w:rsidRDefault="0032659E" w:rsidP="00705568">
            <w:pPr>
              <w:spacing w:line="360" w:lineRule="auto"/>
              <w:ind w:firstLineChars="250" w:firstLine="800"/>
              <w:rPr>
                <w:rFonts w:ascii="宋体" w:hAnsi="宋体"/>
                <w:sz w:val="32"/>
              </w:rPr>
            </w:pPr>
            <w:r w:rsidRPr="0032659E">
              <w:rPr>
                <w:rFonts w:ascii="宋体" w:hAnsi="宋体" w:hint="eastAsia"/>
                <w:sz w:val="32"/>
              </w:rPr>
              <w:t>增值电信服务</w:t>
            </w:r>
          </w:p>
        </w:tc>
      </w:tr>
      <w:tr w:rsidR="003B5432" w:rsidRPr="0032659E">
        <w:trPr>
          <w:jc w:val="center"/>
        </w:trPr>
        <w:tc>
          <w:tcPr>
            <w:tcW w:w="1701" w:type="dxa"/>
          </w:tcPr>
          <w:p w:rsidR="003B5432" w:rsidRPr="0032659E" w:rsidRDefault="0032659E" w:rsidP="004F68B2">
            <w:pPr>
              <w:spacing w:line="360" w:lineRule="auto"/>
              <w:jc w:val="center"/>
              <w:rPr>
                <w:rFonts w:ascii="宋体" w:hAnsi="宋体"/>
                <w:sz w:val="32"/>
                <w:szCs w:val="28"/>
              </w:rPr>
            </w:pPr>
            <w:r w:rsidRPr="0032659E">
              <w:rPr>
                <w:rFonts w:ascii="宋体" w:hAnsi="宋体" w:hint="eastAsia"/>
                <w:sz w:val="32"/>
                <w:szCs w:val="32"/>
              </w:rPr>
              <w:t>具体承诺</w:t>
            </w:r>
          </w:p>
        </w:tc>
        <w:tc>
          <w:tcPr>
            <w:tcW w:w="6294" w:type="dxa"/>
          </w:tcPr>
          <w:p w:rsidR="003B5432" w:rsidRPr="0032659E" w:rsidRDefault="0032659E" w:rsidP="004F68B2">
            <w:pPr>
              <w:spacing w:line="360" w:lineRule="auto"/>
              <w:ind w:firstLineChars="200" w:firstLine="640"/>
              <w:rPr>
                <w:rFonts w:ascii="宋体" w:hAnsi="宋体"/>
                <w:sz w:val="32"/>
                <w:szCs w:val="32"/>
              </w:rPr>
            </w:pPr>
            <w:r w:rsidRPr="0032659E">
              <w:rPr>
                <w:rFonts w:ascii="宋体" w:hAnsi="宋体" w:hint="eastAsia"/>
                <w:sz w:val="32"/>
                <w:szCs w:val="32"/>
              </w:rPr>
              <w:t>允许澳门服务提供者在广东省东莞市、珠海市试点设立独资或合资企业，经营离岸呼叫中心业务</w:t>
            </w:r>
            <w:r w:rsidR="003B5432" w:rsidRPr="0032659E">
              <w:rPr>
                <w:rStyle w:val="a6"/>
                <w:rFonts w:ascii="宋体" w:hAnsi="宋体"/>
                <w:sz w:val="32"/>
                <w:szCs w:val="32"/>
              </w:rPr>
              <w:footnoteReference w:id="5"/>
            </w:r>
            <w:r w:rsidRPr="0032659E">
              <w:rPr>
                <w:rFonts w:ascii="宋体" w:hAnsi="宋体" w:hint="eastAsia"/>
                <w:sz w:val="32"/>
                <w:szCs w:val="32"/>
              </w:rPr>
              <w:t>，澳资股权比例不设限制。</w:t>
            </w:r>
          </w:p>
        </w:tc>
      </w:tr>
    </w:tbl>
    <w:p w:rsidR="001A0E07" w:rsidRDefault="001A0E07" w:rsidP="003B5432">
      <w:pPr>
        <w:snapToGrid w:val="0"/>
        <w:spacing w:line="360" w:lineRule="auto"/>
        <w:rPr>
          <w:rFonts w:ascii="宋体" w:hAnsi="宋体"/>
          <w:sz w:val="32"/>
          <w:szCs w:val="32"/>
        </w:rPr>
      </w:pPr>
    </w:p>
    <w:p w:rsidR="001A0E07" w:rsidRDefault="001A0E07">
      <w:pPr>
        <w:widowControl/>
        <w:jc w:val="left"/>
        <w:rPr>
          <w:rFonts w:ascii="宋体" w:hAnsi="宋体"/>
          <w:sz w:val="32"/>
          <w:szCs w:val="32"/>
        </w:rPr>
      </w:pPr>
      <w:r>
        <w:rPr>
          <w:rFonts w:ascii="宋体" w:hAnsi="宋体"/>
          <w:sz w:val="32"/>
          <w:szCs w:val="32"/>
        </w:rPr>
        <w:br w:type="page"/>
      </w:r>
    </w:p>
    <w:p w:rsidR="006D75D6" w:rsidRPr="006D75D6" w:rsidRDefault="006D75D6" w:rsidP="003B5432">
      <w:pPr>
        <w:snapToGrid w:val="0"/>
        <w:spacing w:line="360" w:lineRule="auto"/>
        <w:rPr>
          <w:rFonts w:ascii="宋体" w:eastAsiaTheme="minorEastAsia" w:hAnsi="宋体"/>
          <w:sz w:val="32"/>
          <w:szCs w:val="32"/>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237"/>
      </w:tblGrid>
      <w:tr w:rsidR="003B5432" w:rsidRPr="0032659E">
        <w:trPr>
          <w:cantSplit/>
          <w:jc w:val="center"/>
        </w:trPr>
        <w:tc>
          <w:tcPr>
            <w:tcW w:w="1701" w:type="dxa"/>
            <w:vMerge w:val="restart"/>
            <w:vAlign w:val="center"/>
          </w:tcPr>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部门或</w:t>
            </w:r>
          </w:p>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分部门</w:t>
            </w:r>
          </w:p>
        </w:tc>
        <w:tc>
          <w:tcPr>
            <w:tcW w:w="6237" w:type="dxa"/>
          </w:tcPr>
          <w:p w:rsidR="003B5432" w:rsidRPr="0032659E" w:rsidRDefault="0032659E" w:rsidP="004F68B2">
            <w:pPr>
              <w:spacing w:line="360" w:lineRule="auto"/>
              <w:rPr>
                <w:rFonts w:ascii="宋体" w:hAnsi="宋体"/>
                <w:sz w:val="32"/>
              </w:rPr>
            </w:pPr>
            <w:r w:rsidRPr="0032659E">
              <w:rPr>
                <w:rFonts w:ascii="宋体" w:hAnsi="宋体"/>
                <w:sz w:val="32"/>
              </w:rPr>
              <w:t>2.</w:t>
            </w:r>
            <w:r w:rsidR="008F0D50">
              <w:rPr>
                <w:rFonts w:ascii="宋体" w:hAnsi="宋体"/>
                <w:sz w:val="32"/>
              </w:rPr>
              <w:t xml:space="preserve"> </w:t>
            </w:r>
            <w:r w:rsidRPr="0032659E">
              <w:rPr>
                <w:rFonts w:ascii="宋体" w:hAnsi="宋体" w:hint="eastAsia"/>
                <w:sz w:val="32"/>
              </w:rPr>
              <w:t>通信服务</w:t>
            </w:r>
          </w:p>
        </w:tc>
      </w:tr>
      <w:tr w:rsidR="003B5432" w:rsidRPr="0032659E">
        <w:trPr>
          <w:cantSplit/>
          <w:jc w:val="center"/>
        </w:trPr>
        <w:tc>
          <w:tcPr>
            <w:tcW w:w="1701" w:type="dxa"/>
            <w:vMerge/>
          </w:tcPr>
          <w:p w:rsidR="003B5432" w:rsidRPr="0032659E" w:rsidRDefault="003B5432" w:rsidP="004F68B2">
            <w:pPr>
              <w:spacing w:line="480" w:lineRule="exact"/>
              <w:rPr>
                <w:rFonts w:ascii="宋体" w:hAnsi="宋体"/>
                <w:sz w:val="32"/>
                <w:szCs w:val="28"/>
              </w:rPr>
            </w:pPr>
          </w:p>
        </w:tc>
        <w:tc>
          <w:tcPr>
            <w:tcW w:w="6237" w:type="dxa"/>
          </w:tcPr>
          <w:p w:rsidR="003B5432" w:rsidRPr="0032659E" w:rsidRDefault="0032659E" w:rsidP="004F68B2">
            <w:pPr>
              <w:spacing w:line="360" w:lineRule="auto"/>
              <w:ind w:firstLineChars="100" w:firstLine="320"/>
              <w:rPr>
                <w:rFonts w:ascii="宋体" w:hAnsi="宋体"/>
                <w:sz w:val="32"/>
              </w:rPr>
            </w:pPr>
            <w:r w:rsidRPr="0032659E">
              <w:rPr>
                <w:rFonts w:ascii="宋体" w:hAnsi="宋体"/>
                <w:sz w:val="32"/>
              </w:rPr>
              <w:t>D.</w:t>
            </w:r>
            <w:r w:rsidR="00705568">
              <w:rPr>
                <w:rFonts w:ascii="宋体" w:eastAsiaTheme="minorEastAsia" w:hAnsi="宋体" w:hint="eastAsia"/>
                <w:sz w:val="32"/>
                <w:lang w:eastAsia="zh-TW"/>
              </w:rPr>
              <w:t xml:space="preserve"> </w:t>
            </w:r>
            <w:r w:rsidRPr="0032659E">
              <w:rPr>
                <w:rFonts w:ascii="宋体" w:hAnsi="宋体" w:hint="eastAsia"/>
                <w:sz w:val="32"/>
              </w:rPr>
              <w:t>视听服务</w:t>
            </w:r>
          </w:p>
          <w:p w:rsidR="003B5432" w:rsidRPr="0032659E" w:rsidRDefault="0032659E" w:rsidP="00705568">
            <w:pPr>
              <w:spacing w:line="360" w:lineRule="auto"/>
              <w:ind w:firstLineChars="250" w:firstLine="800"/>
              <w:rPr>
                <w:rFonts w:ascii="宋体" w:hAnsi="宋体"/>
                <w:sz w:val="32"/>
              </w:rPr>
            </w:pPr>
            <w:r w:rsidRPr="0032659E">
              <w:rPr>
                <w:rFonts w:ascii="宋体" w:hAnsi="宋体" w:hint="eastAsia"/>
                <w:sz w:val="32"/>
              </w:rPr>
              <w:t>有线电视技术服务</w:t>
            </w:r>
          </w:p>
        </w:tc>
      </w:tr>
      <w:tr w:rsidR="003B5432" w:rsidRPr="0032659E">
        <w:trPr>
          <w:jc w:val="center"/>
        </w:trPr>
        <w:tc>
          <w:tcPr>
            <w:tcW w:w="1701" w:type="dxa"/>
          </w:tcPr>
          <w:p w:rsidR="003B5432" w:rsidRPr="0032659E" w:rsidRDefault="0032659E" w:rsidP="004F68B2">
            <w:pPr>
              <w:spacing w:line="360" w:lineRule="auto"/>
              <w:jc w:val="center"/>
              <w:rPr>
                <w:rFonts w:ascii="宋体" w:hAnsi="宋体"/>
                <w:sz w:val="32"/>
                <w:szCs w:val="28"/>
              </w:rPr>
            </w:pPr>
            <w:r w:rsidRPr="0032659E">
              <w:rPr>
                <w:rFonts w:ascii="宋体" w:hAnsi="宋体" w:hint="eastAsia"/>
                <w:sz w:val="32"/>
                <w:szCs w:val="32"/>
              </w:rPr>
              <w:t>具体承诺</w:t>
            </w:r>
          </w:p>
        </w:tc>
        <w:tc>
          <w:tcPr>
            <w:tcW w:w="6237" w:type="dxa"/>
          </w:tcPr>
          <w:p w:rsidR="003B5432" w:rsidRPr="0032659E" w:rsidRDefault="0032659E" w:rsidP="004F68B2">
            <w:pPr>
              <w:spacing w:line="360" w:lineRule="auto"/>
              <w:ind w:firstLineChars="200" w:firstLine="640"/>
              <w:rPr>
                <w:rFonts w:ascii="宋体" w:hAnsi="宋体"/>
                <w:sz w:val="32"/>
              </w:rPr>
            </w:pPr>
            <w:r w:rsidRPr="0032659E">
              <w:rPr>
                <w:rFonts w:ascii="宋体" w:hAnsi="宋体" w:hint="eastAsia"/>
                <w:sz w:val="32"/>
              </w:rPr>
              <w:t>允许澳门经营有线电视网络的公司经内地主管部门批准后，在内地提供有线电视网络的专业技术服务。</w:t>
            </w:r>
          </w:p>
        </w:tc>
      </w:tr>
    </w:tbl>
    <w:p w:rsidR="001A0E07" w:rsidRDefault="001A0E07" w:rsidP="003B5432">
      <w:pPr>
        <w:snapToGrid w:val="0"/>
        <w:spacing w:line="360" w:lineRule="auto"/>
        <w:rPr>
          <w:rFonts w:ascii="宋体" w:hAnsi="宋体"/>
          <w:sz w:val="32"/>
          <w:szCs w:val="32"/>
        </w:rPr>
      </w:pPr>
    </w:p>
    <w:p w:rsidR="001A0E07" w:rsidRDefault="001A0E07">
      <w:pPr>
        <w:widowControl/>
        <w:jc w:val="left"/>
        <w:rPr>
          <w:rFonts w:ascii="宋体" w:hAnsi="宋体"/>
          <w:sz w:val="32"/>
          <w:szCs w:val="32"/>
        </w:rPr>
      </w:pPr>
      <w:r>
        <w:rPr>
          <w:rFonts w:ascii="宋体" w:hAnsi="宋体"/>
          <w:sz w:val="32"/>
          <w:szCs w:val="32"/>
        </w:rPr>
        <w:br w:type="page"/>
      </w:r>
    </w:p>
    <w:p w:rsidR="005C564E" w:rsidRPr="005C564E" w:rsidRDefault="005C564E" w:rsidP="003B5432">
      <w:pPr>
        <w:snapToGrid w:val="0"/>
        <w:spacing w:line="360" w:lineRule="auto"/>
        <w:rPr>
          <w:rFonts w:ascii="宋体" w:eastAsiaTheme="minorEastAsia" w:hAnsi="宋体"/>
          <w:sz w:val="32"/>
          <w:szCs w:val="32"/>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237"/>
      </w:tblGrid>
      <w:tr w:rsidR="003B5432" w:rsidRPr="0032659E">
        <w:trPr>
          <w:cantSplit/>
          <w:jc w:val="center"/>
        </w:trPr>
        <w:tc>
          <w:tcPr>
            <w:tcW w:w="1701" w:type="dxa"/>
            <w:vMerge w:val="restart"/>
            <w:vAlign w:val="center"/>
          </w:tcPr>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部门或</w:t>
            </w:r>
          </w:p>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分部门</w:t>
            </w:r>
          </w:p>
        </w:tc>
        <w:tc>
          <w:tcPr>
            <w:tcW w:w="6237" w:type="dxa"/>
          </w:tcPr>
          <w:p w:rsidR="003B5432" w:rsidRPr="0032659E" w:rsidRDefault="0032659E" w:rsidP="004F68B2">
            <w:pPr>
              <w:spacing w:line="480" w:lineRule="exact"/>
              <w:rPr>
                <w:rFonts w:ascii="宋体" w:hAnsi="宋体"/>
                <w:sz w:val="32"/>
                <w:szCs w:val="28"/>
              </w:rPr>
            </w:pPr>
            <w:r w:rsidRPr="0032659E">
              <w:rPr>
                <w:rFonts w:ascii="宋体" w:hAnsi="宋体"/>
                <w:sz w:val="32"/>
                <w:szCs w:val="28"/>
              </w:rPr>
              <w:t xml:space="preserve">4. </w:t>
            </w:r>
            <w:r w:rsidRPr="0032659E">
              <w:rPr>
                <w:rFonts w:ascii="宋体" w:hAnsi="宋体" w:hint="eastAsia"/>
                <w:sz w:val="32"/>
                <w:szCs w:val="28"/>
              </w:rPr>
              <w:t>分销服务</w:t>
            </w:r>
          </w:p>
        </w:tc>
      </w:tr>
      <w:tr w:rsidR="003B5432" w:rsidRPr="0032659E">
        <w:trPr>
          <w:cantSplit/>
          <w:jc w:val="center"/>
        </w:trPr>
        <w:tc>
          <w:tcPr>
            <w:tcW w:w="1701" w:type="dxa"/>
            <w:vMerge/>
          </w:tcPr>
          <w:p w:rsidR="003B5432" w:rsidRPr="0032659E" w:rsidRDefault="003B5432" w:rsidP="004F68B2">
            <w:pPr>
              <w:spacing w:line="480" w:lineRule="exact"/>
              <w:rPr>
                <w:rFonts w:ascii="宋体" w:hAnsi="宋体"/>
                <w:sz w:val="32"/>
                <w:szCs w:val="28"/>
              </w:rPr>
            </w:pPr>
          </w:p>
        </w:tc>
        <w:tc>
          <w:tcPr>
            <w:tcW w:w="6237" w:type="dxa"/>
          </w:tcPr>
          <w:p w:rsidR="003B5432" w:rsidRPr="0032659E" w:rsidRDefault="0032659E" w:rsidP="004F68B2">
            <w:pPr>
              <w:spacing w:line="480" w:lineRule="exact"/>
              <w:ind w:firstLineChars="100" w:firstLine="320"/>
              <w:rPr>
                <w:rFonts w:ascii="宋体" w:hAnsi="宋体"/>
                <w:sz w:val="32"/>
                <w:szCs w:val="28"/>
              </w:rPr>
            </w:pPr>
            <w:r w:rsidRPr="0032659E">
              <w:rPr>
                <w:rFonts w:ascii="宋体" w:hAnsi="宋体"/>
                <w:sz w:val="32"/>
                <w:szCs w:val="28"/>
              </w:rPr>
              <w:t>A</w:t>
            </w:r>
            <w:r w:rsidRPr="0032659E">
              <w:rPr>
                <w:rFonts w:ascii="宋体" w:hAnsi="宋体" w:hint="eastAsia"/>
                <w:sz w:val="32"/>
                <w:szCs w:val="28"/>
              </w:rPr>
              <w:t>．佣金代理服务（不包括盐和烟草）</w:t>
            </w:r>
          </w:p>
          <w:p w:rsidR="003B5432" w:rsidRPr="0032659E" w:rsidRDefault="0032659E" w:rsidP="004F68B2">
            <w:pPr>
              <w:spacing w:line="480" w:lineRule="exact"/>
              <w:ind w:firstLineChars="100" w:firstLine="320"/>
              <w:rPr>
                <w:rFonts w:ascii="宋体" w:hAnsi="宋体"/>
                <w:sz w:val="32"/>
                <w:szCs w:val="28"/>
              </w:rPr>
            </w:pPr>
            <w:r w:rsidRPr="0032659E">
              <w:rPr>
                <w:rFonts w:ascii="宋体" w:hAnsi="宋体"/>
                <w:sz w:val="32"/>
                <w:szCs w:val="28"/>
              </w:rPr>
              <w:t>B</w:t>
            </w:r>
            <w:r w:rsidRPr="0032659E">
              <w:rPr>
                <w:rFonts w:ascii="宋体" w:hAnsi="宋体" w:hint="eastAsia"/>
                <w:sz w:val="32"/>
                <w:szCs w:val="28"/>
              </w:rPr>
              <w:t>．批发服务</w:t>
            </w:r>
            <w:r w:rsidRPr="0032659E">
              <w:rPr>
                <w:rFonts w:ascii="宋体" w:hAnsi="宋体"/>
                <w:sz w:val="32"/>
                <w:szCs w:val="28"/>
              </w:rPr>
              <w:t xml:space="preserve"> </w:t>
            </w:r>
            <w:r w:rsidRPr="0032659E">
              <w:rPr>
                <w:rFonts w:ascii="宋体" w:hAnsi="宋体" w:hint="eastAsia"/>
                <w:sz w:val="32"/>
                <w:szCs w:val="28"/>
              </w:rPr>
              <w:t>（不包括盐和烟草）</w:t>
            </w:r>
          </w:p>
          <w:p w:rsidR="003B5432" w:rsidRPr="0032659E" w:rsidRDefault="0032659E" w:rsidP="004F68B2">
            <w:pPr>
              <w:spacing w:line="480" w:lineRule="exact"/>
              <w:ind w:firstLineChars="100" w:firstLine="320"/>
              <w:rPr>
                <w:rFonts w:ascii="宋体" w:hAnsi="宋体"/>
                <w:sz w:val="32"/>
                <w:szCs w:val="28"/>
              </w:rPr>
            </w:pPr>
            <w:r w:rsidRPr="0032659E">
              <w:rPr>
                <w:rFonts w:ascii="宋体" w:hAnsi="宋体"/>
                <w:sz w:val="32"/>
                <w:szCs w:val="28"/>
              </w:rPr>
              <w:t>C</w:t>
            </w:r>
            <w:r w:rsidRPr="0032659E">
              <w:rPr>
                <w:rFonts w:ascii="宋体" w:hAnsi="宋体" w:hint="eastAsia"/>
                <w:sz w:val="32"/>
                <w:szCs w:val="28"/>
              </w:rPr>
              <w:t>．零售服务</w:t>
            </w:r>
            <w:r w:rsidRPr="0032659E">
              <w:rPr>
                <w:rFonts w:ascii="宋体" w:hAnsi="宋体"/>
                <w:sz w:val="32"/>
                <w:szCs w:val="28"/>
              </w:rPr>
              <w:t xml:space="preserve"> (</w:t>
            </w:r>
            <w:r w:rsidRPr="0032659E">
              <w:rPr>
                <w:rFonts w:ascii="宋体" w:hAnsi="宋体" w:hint="eastAsia"/>
                <w:sz w:val="32"/>
                <w:szCs w:val="28"/>
              </w:rPr>
              <w:t>不包括烟草）</w:t>
            </w:r>
          </w:p>
          <w:p w:rsidR="003B5432" w:rsidRPr="0032659E" w:rsidRDefault="0032659E" w:rsidP="00D745D0">
            <w:pPr>
              <w:spacing w:afterLines="50" w:after="156" w:line="480" w:lineRule="exact"/>
              <w:ind w:firstLineChars="100" w:firstLine="320"/>
              <w:rPr>
                <w:rFonts w:ascii="宋体" w:hAnsi="宋体"/>
                <w:sz w:val="32"/>
                <w:szCs w:val="28"/>
              </w:rPr>
            </w:pPr>
            <w:r w:rsidRPr="0032659E">
              <w:rPr>
                <w:rFonts w:ascii="宋体" w:hAnsi="宋体"/>
                <w:sz w:val="32"/>
                <w:szCs w:val="28"/>
              </w:rPr>
              <w:t>D</w:t>
            </w:r>
            <w:r w:rsidRPr="0032659E">
              <w:rPr>
                <w:rFonts w:ascii="宋体" w:hAnsi="宋体" w:hint="eastAsia"/>
                <w:sz w:val="32"/>
                <w:szCs w:val="28"/>
              </w:rPr>
              <w:t>．特许经营</w:t>
            </w:r>
          </w:p>
        </w:tc>
      </w:tr>
      <w:tr w:rsidR="003B5432" w:rsidRPr="0032659E">
        <w:trPr>
          <w:jc w:val="center"/>
        </w:trPr>
        <w:tc>
          <w:tcPr>
            <w:tcW w:w="1701" w:type="dxa"/>
          </w:tcPr>
          <w:p w:rsidR="003B5432" w:rsidRPr="0032659E" w:rsidRDefault="0032659E" w:rsidP="004F68B2">
            <w:pPr>
              <w:spacing w:line="360" w:lineRule="auto"/>
              <w:jc w:val="center"/>
              <w:rPr>
                <w:rFonts w:ascii="宋体" w:hAnsi="宋体"/>
                <w:sz w:val="32"/>
                <w:szCs w:val="28"/>
              </w:rPr>
            </w:pPr>
            <w:r w:rsidRPr="0032659E">
              <w:rPr>
                <w:rFonts w:ascii="宋体" w:hAnsi="宋体" w:hint="eastAsia"/>
                <w:sz w:val="32"/>
                <w:szCs w:val="32"/>
              </w:rPr>
              <w:t>具体承诺</w:t>
            </w:r>
          </w:p>
        </w:tc>
        <w:tc>
          <w:tcPr>
            <w:tcW w:w="6237" w:type="dxa"/>
          </w:tcPr>
          <w:p w:rsidR="003B5432" w:rsidRPr="0032659E" w:rsidRDefault="0032659E" w:rsidP="00D745D0">
            <w:pPr>
              <w:spacing w:afterLines="50" w:after="156" w:line="480" w:lineRule="exact"/>
              <w:ind w:firstLineChars="100" w:firstLine="320"/>
              <w:rPr>
                <w:rFonts w:ascii="宋体" w:hAnsi="宋体"/>
                <w:sz w:val="32"/>
                <w:szCs w:val="28"/>
              </w:rPr>
            </w:pPr>
            <w:r w:rsidRPr="0032659E">
              <w:rPr>
                <w:rFonts w:ascii="宋体" w:hAnsi="宋体" w:hint="eastAsia"/>
                <w:sz w:val="32"/>
                <w:szCs w:val="28"/>
              </w:rPr>
              <w:t>对于同一澳门服务提供者在广东省累计开设店铺超过</w:t>
            </w:r>
            <w:r w:rsidRPr="0032659E">
              <w:rPr>
                <w:rFonts w:ascii="宋体" w:hAnsi="宋体"/>
                <w:sz w:val="32"/>
                <w:szCs w:val="28"/>
              </w:rPr>
              <w:t>50</w:t>
            </w:r>
            <w:r w:rsidRPr="0032659E">
              <w:rPr>
                <w:rFonts w:ascii="宋体" w:hAnsi="宋体" w:hint="eastAsia"/>
                <w:sz w:val="32"/>
                <w:szCs w:val="28"/>
              </w:rPr>
              <w:t>家的，如经营商品包括农膜、化肥、植物油、食糖等商品，且上述商品属于不同品牌，来自不同供应商的，允许澳门服务提供者以独资形式经营。</w:t>
            </w:r>
          </w:p>
        </w:tc>
      </w:tr>
    </w:tbl>
    <w:p w:rsidR="001A0E07" w:rsidRDefault="001A0E07" w:rsidP="003B5432">
      <w:pPr>
        <w:snapToGrid w:val="0"/>
        <w:spacing w:line="360" w:lineRule="auto"/>
        <w:rPr>
          <w:rFonts w:ascii="宋体" w:hAnsi="宋体"/>
          <w:sz w:val="32"/>
          <w:szCs w:val="32"/>
        </w:rPr>
      </w:pPr>
    </w:p>
    <w:p w:rsidR="001A0E07" w:rsidRDefault="001A0E07">
      <w:pPr>
        <w:widowControl/>
        <w:jc w:val="left"/>
        <w:rPr>
          <w:rFonts w:ascii="宋体" w:hAnsi="宋体"/>
          <w:sz w:val="32"/>
          <w:szCs w:val="32"/>
        </w:rPr>
      </w:pPr>
      <w:r>
        <w:rPr>
          <w:rFonts w:ascii="宋体" w:hAnsi="宋体"/>
          <w:sz w:val="32"/>
          <w:szCs w:val="32"/>
        </w:rPr>
        <w:br w:type="page"/>
      </w:r>
    </w:p>
    <w:p w:rsidR="003B5432" w:rsidRPr="0032659E" w:rsidRDefault="003B5432" w:rsidP="003B5432">
      <w:pPr>
        <w:snapToGrid w:val="0"/>
        <w:spacing w:line="360" w:lineRule="auto"/>
        <w:rPr>
          <w:rFonts w:ascii="宋体" w:hAnsi="宋体"/>
          <w:sz w:val="32"/>
          <w:szCs w:val="3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7044"/>
      </w:tblGrid>
      <w:tr w:rsidR="003B5432" w:rsidRPr="0032659E">
        <w:trPr>
          <w:cantSplit/>
        </w:trPr>
        <w:tc>
          <w:tcPr>
            <w:tcW w:w="1704" w:type="dxa"/>
            <w:vMerge w:val="restart"/>
            <w:vAlign w:val="center"/>
          </w:tcPr>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部门或</w:t>
            </w:r>
          </w:p>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分部门</w:t>
            </w:r>
          </w:p>
        </w:tc>
        <w:tc>
          <w:tcPr>
            <w:tcW w:w="7044" w:type="dxa"/>
          </w:tcPr>
          <w:p w:rsidR="003B5432" w:rsidRPr="0032659E" w:rsidRDefault="0032659E" w:rsidP="004F68B2">
            <w:pPr>
              <w:spacing w:line="360" w:lineRule="auto"/>
              <w:rPr>
                <w:rFonts w:ascii="宋体" w:hAnsi="宋体"/>
                <w:sz w:val="32"/>
                <w:szCs w:val="32"/>
              </w:rPr>
            </w:pPr>
            <w:r w:rsidRPr="0032659E">
              <w:rPr>
                <w:rFonts w:ascii="宋体" w:hAnsi="宋体"/>
                <w:sz w:val="32"/>
                <w:szCs w:val="32"/>
              </w:rPr>
              <w:t>5.</w:t>
            </w:r>
            <w:r w:rsidR="008F0CD2">
              <w:rPr>
                <w:rFonts w:ascii="宋体" w:eastAsiaTheme="minorEastAsia" w:hAnsi="宋体" w:hint="eastAsia"/>
                <w:sz w:val="32"/>
                <w:szCs w:val="32"/>
                <w:lang w:eastAsia="zh-TW"/>
              </w:rPr>
              <w:t xml:space="preserve"> </w:t>
            </w:r>
            <w:r w:rsidRPr="0032659E">
              <w:rPr>
                <w:rFonts w:ascii="宋体" w:hAnsi="宋体" w:hint="eastAsia"/>
                <w:sz w:val="32"/>
                <w:szCs w:val="32"/>
              </w:rPr>
              <w:t>教育服务</w:t>
            </w:r>
          </w:p>
        </w:tc>
      </w:tr>
      <w:tr w:rsidR="003B5432" w:rsidRPr="0032659E">
        <w:trPr>
          <w:cantSplit/>
        </w:trPr>
        <w:tc>
          <w:tcPr>
            <w:tcW w:w="1704" w:type="dxa"/>
            <w:vMerge/>
          </w:tcPr>
          <w:p w:rsidR="003B5432" w:rsidRPr="0032659E" w:rsidRDefault="003B5432" w:rsidP="004F68B2">
            <w:pPr>
              <w:spacing w:line="360" w:lineRule="auto"/>
              <w:jc w:val="center"/>
              <w:rPr>
                <w:rFonts w:ascii="宋体" w:hAnsi="宋体"/>
                <w:sz w:val="32"/>
                <w:szCs w:val="32"/>
              </w:rPr>
            </w:pPr>
          </w:p>
        </w:tc>
        <w:tc>
          <w:tcPr>
            <w:tcW w:w="7044" w:type="dxa"/>
          </w:tcPr>
          <w:p w:rsidR="003B5432" w:rsidRPr="0032659E" w:rsidRDefault="0032659E" w:rsidP="004F68B2">
            <w:pPr>
              <w:spacing w:line="360" w:lineRule="auto"/>
              <w:ind w:firstLineChars="100" w:firstLine="320"/>
              <w:rPr>
                <w:rFonts w:ascii="宋体" w:hAnsi="宋体"/>
                <w:sz w:val="32"/>
                <w:szCs w:val="32"/>
              </w:rPr>
            </w:pPr>
            <w:r w:rsidRPr="0032659E">
              <w:rPr>
                <w:rFonts w:ascii="宋体" w:hAnsi="宋体"/>
                <w:sz w:val="32"/>
                <w:szCs w:val="32"/>
              </w:rPr>
              <w:t>A.</w:t>
            </w:r>
            <w:r w:rsidR="008F0CD2">
              <w:rPr>
                <w:rFonts w:ascii="宋体" w:eastAsiaTheme="minorEastAsia" w:hAnsi="宋体" w:hint="eastAsia"/>
                <w:sz w:val="32"/>
                <w:szCs w:val="32"/>
                <w:lang w:eastAsia="zh-TW"/>
              </w:rPr>
              <w:t xml:space="preserve"> </w:t>
            </w:r>
            <w:r w:rsidRPr="0032659E">
              <w:rPr>
                <w:rFonts w:ascii="宋体" w:hAnsi="宋体" w:hint="eastAsia"/>
                <w:sz w:val="32"/>
                <w:szCs w:val="32"/>
              </w:rPr>
              <w:t>初级教育服务（</w:t>
            </w:r>
            <w:r w:rsidRPr="0032659E">
              <w:rPr>
                <w:rFonts w:ascii="宋体" w:hAnsi="宋体"/>
                <w:sz w:val="32"/>
                <w:szCs w:val="32"/>
              </w:rPr>
              <w:t>CPC921</w:t>
            </w:r>
            <w:r w:rsidRPr="0032659E">
              <w:rPr>
                <w:rFonts w:ascii="宋体" w:hAnsi="宋体" w:hint="eastAsia"/>
                <w:sz w:val="32"/>
                <w:szCs w:val="32"/>
              </w:rPr>
              <w:t>）</w:t>
            </w:r>
          </w:p>
          <w:p w:rsidR="003B5432" w:rsidRPr="0032659E" w:rsidRDefault="0032659E" w:rsidP="004F68B2">
            <w:pPr>
              <w:spacing w:line="360" w:lineRule="auto"/>
              <w:ind w:firstLineChars="100" w:firstLine="320"/>
              <w:rPr>
                <w:rFonts w:ascii="宋体" w:hAnsi="宋体"/>
                <w:sz w:val="32"/>
                <w:szCs w:val="32"/>
              </w:rPr>
            </w:pPr>
            <w:r w:rsidRPr="0032659E">
              <w:rPr>
                <w:rFonts w:ascii="宋体" w:hAnsi="宋体"/>
                <w:sz w:val="32"/>
                <w:szCs w:val="32"/>
              </w:rPr>
              <w:t>B.</w:t>
            </w:r>
            <w:r w:rsidR="008F0CD2">
              <w:rPr>
                <w:rFonts w:ascii="宋体" w:eastAsiaTheme="minorEastAsia" w:hAnsi="宋体" w:hint="eastAsia"/>
                <w:sz w:val="32"/>
                <w:szCs w:val="32"/>
                <w:lang w:eastAsia="zh-TW"/>
              </w:rPr>
              <w:t xml:space="preserve"> </w:t>
            </w:r>
            <w:r w:rsidRPr="0032659E">
              <w:rPr>
                <w:rFonts w:ascii="宋体" w:hAnsi="宋体" w:hint="eastAsia"/>
                <w:sz w:val="32"/>
                <w:szCs w:val="32"/>
              </w:rPr>
              <w:t>中等教育服务（</w:t>
            </w:r>
            <w:r w:rsidRPr="0032659E">
              <w:rPr>
                <w:rFonts w:ascii="宋体" w:hAnsi="宋体"/>
                <w:sz w:val="32"/>
                <w:szCs w:val="32"/>
              </w:rPr>
              <w:t>CPC922</w:t>
            </w:r>
            <w:r w:rsidRPr="0032659E">
              <w:rPr>
                <w:rFonts w:ascii="宋体" w:hAnsi="宋体" w:hint="eastAsia"/>
                <w:sz w:val="32"/>
                <w:szCs w:val="32"/>
              </w:rPr>
              <w:t>）</w:t>
            </w:r>
          </w:p>
          <w:p w:rsidR="003B5432" w:rsidRPr="0032659E" w:rsidRDefault="0032659E" w:rsidP="004F68B2">
            <w:pPr>
              <w:spacing w:line="360" w:lineRule="auto"/>
              <w:ind w:firstLineChars="100" w:firstLine="320"/>
              <w:rPr>
                <w:rFonts w:ascii="宋体" w:hAnsi="宋体"/>
                <w:sz w:val="32"/>
                <w:szCs w:val="32"/>
              </w:rPr>
            </w:pPr>
            <w:r w:rsidRPr="0032659E">
              <w:rPr>
                <w:rFonts w:ascii="宋体" w:hAnsi="宋体"/>
                <w:sz w:val="32"/>
                <w:szCs w:val="32"/>
              </w:rPr>
              <w:t>D.</w:t>
            </w:r>
            <w:r w:rsidR="008F0CD2">
              <w:rPr>
                <w:rFonts w:ascii="宋体" w:eastAsiaTheme="minorEastAsia" w:hAnsi="宋体" w:hint="eastAsia"/>
                <w:sz w:val="32"/>
                <w:szCs w:val="32"/>
                <w:lang w:eastAsia="zh-TW"/>
              </w:rPr>
              <w:t xml:space="preserve"> </w:t>
            </w:r>
            <w:r w:rsidRPr="0032659E">
              <w:rPr>
                <w:rFonts w:ascii="宋体" w:hAnsi="宋体" w:hint="eastAsia"/>
                <w:sz w:val="32"/>
                <w:szCs w:val="32"/>
              </w:rPr>
              <w:t>成人教育服务（</w:t>
            </w:r>
            <w:r w:rsidRPr="0032659E">
              <w:rPr>
                <w:rFonts w:ascii="宋体" w:hAnsi="宋体"/>
                <w:sz w:val="32"/>
                <w:szCs w:val="32"/>
              </w:rPr>
              <w:t>CPC924</w:t>
            </w:r>
            <w:r w:rsidRPr="0032659E">
              <w:rPr>
                <w:rFonts w:ascii="宋体" w:hAnsi="宋体" w:hint="eastAsia"/>
                <w:sz w:val="32"/>
                <w:szCs w:val="32"/>
              </w:rPr>
              <w:t>）</w:t>
            </w:r>
          </w:p>
          <w:p w:rsidR="003B5432" w:rsidRPr="0032659E" w:rsidRDefault="0032659E" w:rsidP="004F68B2">
            <w:pPr>
              <w:spacing w:line="360" w:lineRule="auto"/>
              <w:ind w:firstLineChars="100" w:firstLine="320"/>
              <w:rPr>
                <w:rFonts w:ascii="宋体" w:hAnsi="宋体"/>
                <w:sz w:val="32"/>
                <w:szCs w:val="32"/>
              </w:rPr>
            </w:pPr>
            <w:r w:rsidRPr="0032659E">
              <w:rPr>
                <w:rFonts w:ascii="宋体" w:hAnsi="宋体"/>
                <w:sz w:val="32"/>
                <w:szCs w:val="32"/>
              </w:rPr>
              <w:t>E.</w:t>
            </w:r>
            <w:r w:rsidR="008F0CD2">
              <w:rPr>
                <w:rFonts w:ascii="宋体" w:eastAsiaTheme="minorEastAsia" w:hAnsi="宋体" w:hint="eastAsia"/>
                <w:sz w:val="32"/>
                <w:szCs w:val="32"/>
                <w:lang w:eastAsia="zh-TW"/>
              </w:rPr>
              <w:t xml:space="preserve"> </w:t>
            </w:r>
            <w:r w:rsidRPr="0032659E">
              <w:rPr>
                <w:rFonts w:ascii="宋体" w:hAnsi="宋体" w:hint="eastAsia"/>
                <w:sz w:val="32"/>
                <w:szCs w:val="32"/>
              </w:rPr>
              <w:t>其他教育服务（</w:t>
            </w:r>
            <w:r w:rsidRPr="0032659E">
              <w:rPr>
                <w:rFonts w:ascii="宋体" w:hAnsi="宋体"/>
                <w:sz w:val="32"/>
                <w:szCs w:val="32"/>
              </w:rPr>
              <w:t>CPC929</w:t>
            </w:r>
            <w:r w:rsidRPr="0032659E">
              <w:rPr>
                <w:rFonts w:ascii="宋体" w:hAnsi="宋体" w:hint="eastAsia"/>
                <w:sz w:val="32"/>
                <w:szCs w:val="32"/>
              </w:rPr>
              <w:t>）</w:t>
            </w:r>
          </w:p>
        </w:tc>
      </w:tr>
      <w:tr w:rsidR="003B5432" w:rsidRPr="0032659E">
        <w:tc>
          <w:tcPr>
            <w:tcW w:w="1704" w:type="dxa"/>
          </w:tcPr>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具体承诺</w:t>
            </w:r>
          </w:p>
        </w:tc>
        <w:tc>
          <w:tcPr>
            <w:tcW w:w="7044" w:type="dxa"/>
          </w:tcPr>
          <w:p w:rsidR="003B5432" w:rsidRPr="0032659E" w:rsidRDefault="0032659E" w:rsidP="004F68B2">
            <w:pPr>
              <w:spacing w:line="360" w:lineRule="auto"/>
              <w:ind w:firstLineChars="200" w:firstLine="640"/>
              <w:rPr>
                <w:rFonts w:ascii="宋体" w:hAnsi="宋体"/>
                <w:sz w:val="32"/>
                <w:szCs w:val="32"/>
              </w:rPr>
            </w:pPr>
            <w:r w:rsidRPr="0032659E">
              <w:rPr>
                <w:rFonts w:ascii="宋体" w:hAnsi="宋体"/>
                <w:sz w:val="32"/>
                <w:szCs w:val="32"/>
              </w:rPr>
              <w:t>1.</w:t>
            </w:r>
            <w:r w:rsidRPr="0032659E">
              <w:rPr>
                <w:rFonts w:ascii="宋体" w:hAnsi="宋体" w:hint="eastAsia"/>
                <w:sz w:val="32"/>
                <w:szCs w:val="32"/>
              </w:rPr>
              <w:t>允许澳门服务提供者在前海、横琴设立独资国际学校，其招生范围可扩大至在前海、横琴工作的海外华侨和归国留学人才的子女。</w:t>
            </w:r>
          </w:p>
          <w:p w:rsidR="003B5432" w:rsidRPr="0032659E" w:rsidRDefault="0032659E" w:rsidP="004F68B2">
            <w:pPr>
              <w:spacing w:line="360" w:lineRule="auto"/>
              <w:ind w:firstLineChars="200" w:firstLine="640"/>
              <w:rPr>
                <w:rFonts w:ascii="宋体" w:hAnsi="宋体"/>
                <w:sz w:val="32"/>
                <w:szCs w:val="32"/>
              </w:rPr>
            </w:pPr>
            <w:r w:rsidRPr="0032659E">
              <w:rPr>
                <w:rFonts w:ascii="宋体" w:hAnsi="宋体" w:cs="Arial"/>
                <w:kern w:val="0"/>
                <w:sz w:val="32"/>
                <w:szCs w:val="32"/>
              </w:rPr>
              <w:t>2.</w:t>
            </w:r>
            <w:r w:rsidRPr="0032659E">
              <w:rPr>
                <w:rFonts w:ascii="宋体" w:hAnsi="宋体" w:cs="Arial" w:hint="eastAsia"/>
                <w:kern w:val="0"/>
                <w:sz w:val="32"/>
                <w:szCs w:val="32"/>
              </w:rPr>
              <w:t>允许澳门服务提供者以独资、合资或合作形式在内地设立经营性培训机构。</w:t>
            </w:r>
          </w:p>
        </w:tc>
      </w:tr>
    </w:tbl>
    <w:p w:rsidR="001A0E07" w:rsidRDefault="001A0E07" w:rsidP="003B5432">
      <w:pPr>
        <w:snapToGrid w:val="0"/>
        <w:spacing w:line="360" w:lineRule="auto"/>
        <w:rPr>
          <w:rFonts w:ascii="宋体" w:hAnsi="宋体"/>
          <w:sz w:val="32"/>
          <w:szCs w:val="32"/>
        </w:rPr>
      </w:pPr>
    </w:p>
    <w:p w:rsidR="001A0E07" w:rsidRDefault="001A0E07">
      <w:pPr>
        <w:widowControl/>
        <w:jc w:val="left"/>
        <w:rPr>
          <w:rFonts w:ascii="宋体" w:hAnsi="宋体"/>
          <w:sz w:val="32"/>
          <w:szCs w:val="32"/>
        </w:rPr>
      </w:pPr>
      <w:r>
        <w:rPr>
          <w:rFonts w:ascii="宋体" w:hAnsi="宋体"/>
          <w:sz w:val="32"/>
          <w:szCs w:val="32"/>
        </w:rPr>
        <w:br w:type="page"/>
      </w:r>
    </w:p>
    <w:p w:rsidR="003B5432" w:rsidRPr="0032659E" w:rsidRDefault="003B5432" w:rsidP="003B5432">
      <w:pPr>
        <w:snapToGrid w:val="0"/>
        <w:spacing w:line="360" w:lineRule="auto"/>
        <w:rPr>
          <w:rFonts w:ascii="宋体" w:hAnsi="宋体"/>
          <w:sz w:val="32"/>
          <w:szCs w:val="3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7044"/>
      </w:tblGrid>
      <w:tr w:rsidR="003B5432" w:rsidRPr="0032659E">
        <w:trPr>
          <w:cantSplit/>
        </w:trPr>
        <w:tc>
          <w:tcPr>
            <w:tcW w:w="1704" w:type="dxa"/>
            <w:vMerge w:val="restart"/>
            <w:vAlign w:val="center"/>
          </w:tcPr>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部门或</w:t>
            </w:r>
          </w:p>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分部门</w:t>
            </w:r>
          </w:p>
        </w:tc>
        <w:tc>
          <w:tcPr>
            <w:tcW w:w="7044" w:type="dxa"/>
          </w:tcPr>
          <w:p w:rsidR="003B5432" w:rsidRPr="0032659E" w:rsidRDefault="0032659E" w:rsidP="004F68B2">
            <w:pPr>
              <w:spacing w:line="360" w:lineRule="auto"/>
              <w:rPr>
                <w:rFonts w:ascii="宋体" w:hAnsi="宋体"/>
                <w:sz w:val="30"/>
                <w:szCs w:val="30"/>
              </w:rPr>
            </w:pPr>
            <w:r w:rsidRPr="0032659E">
              <w:rPr>
                <w:rFonts w:ascii="宋体" w:hAnsi="宋体"/>
                <w:sz w:val="32"/>
                <w:szCs w:val="32"/>
              </w:rPr>
              <w:t>6</w:t>
            </w:r>
            <w:r w:rsidRPr="0032659E">
              <w:rPr>
                <w:rFonts w:ascii="宋体" w:hAnsi="宋体" w:hint="eastAsia"/>
                <w:sz w:val="32"/>
                <w:szCs w:val="32"/>
              </w:rPr>
              <w:t>．</w:t>
            </w:r>
            <w:r w:rsidR="00CB0B2D">
              <w:rPr>
                <w:rFonts w:ascii="宋体" w:eastAsiaTheme="minorEastAsia" w:hAnsi="宋体" w:hint="eastAsia"/>
                <w:sz w:val="32"/>
                <w:szCs w:val="32"/>
                <w:lang w:eastAsia="zh-TW"/>
              </w:rPr>
              <w:t xml:space="preserve"> </w:t>
            </w:r>
            <w:r w:rsidRPr="00CB0B2D">
              <w:rPr>
                <w:rFonts w:ascii="宋体" w:hAnsi="宋体" w:hint="eastAsia"/>
                <w:spacing w:val="-2"/>
                <w:sz w:val="32"/>
                <w:szCs w:val="32"/>
              </w:rPr>
              <w:t>环境服务（不包括环境质量监测和污染源检查）</w:t>
            </w:r>
          </w:p>
        </w:tc>
      </w:tr>
      <w:tr w:rsidR="003B5432" w:rsidRPr="0032659E">
        <w:trPr>
          <w:cantSplit/>
        </w:trPr>
        <w:tc>
          <w:tcPr>
            <w:tcW w:w="1704" w:type="dxa"/>
            <w:vMerge/>
          </w:tcPr>
          <w:p w:rsidR="003B5432" w:rsidRPr="0032659E" w:rsidRDefault="003B5432" w:rsidP="004F68B2">
            <w:pPr>
              <w:spacing w:line="360" w:lineRule="auto"/>
              <w:jc w:val="center"/>
              <w:rPr>
                <w:rFonts w:ascii="宋体" w:hAnsi="宋体"/>
                <w:sz w:val="32"/>
                <w:szCs w:val="32"/>
              </w:rPr>
            </w:pPr>
          </w:p>
        </w:tc>
        <w:tc>
          <w:tcPr>
            <w:tcW w:w="7044" w:type="dxa"/>
          </w:tcPr>
          <w:p w:rsidR="003B5432" w:rsidRPr="0032659E" w:rsidRDefault="0032659E" w:rsidP="004F68B2">
            <w:pPr>
              <w:spacing w:line="360" w:lineRule="auto"/>
              <w:ind w:firstLineChars="100" w:firstLine="320"/>
              <w:rPr>
                <w:rFonts w:ascii="宋体" w:hAnsi="宋体"/>
                <w:sz w:val="32"/>
                <w:szCs w:val="32"/>
              </w:rPr>
            </w:pPr>
            <w:r w:rsidRPr="0032659E">
              <w:rPr>
                <w:rFonts w:ascii="宋体" w:hAnsi="宋体"/>
                <w:sz w:val="32"/>
                <w:szCs w:val="32"/>
              </w:rPr>
              <w:t>A.</w:t>
            </w:r>
            <w:r w:rsidR="00CB0B2D">
              <w:rPr>
                <w:rFonts w:ascii="宋体" w:eastAsiaTheme="minorEastAsia" w:hAnsi="宋体" w:hint="eastAsia"/>
                <w:sz w:val="32"/>
                <w:szCs w:val="32"/>
                <w:lang w:eastAsia="zh-TW"/>
              </w:rPr>
              <w:t xml:space="preserve"> </w:t>
            </w:r>
            <w:r w:rsidRPr="0032659E">
              <w:rPr>
                <w:rFonts w:ascii="宋体" w:hAnsi="宋体" w:hint="eastAsia"/>
                <w:sz w:val="32"/>
                <w:szCs w:val="32"/>
              </w:rPr>
              <w:t>排污服务（</w:t>
            </w:r>
            <w:r w:rsidRPr="0032659E">
              <w:rPr>
                <w:rFonts w:ascii="宋体" w:hAnsi="宋体"/>
                <w:sz w:val="32"/>
                <w:szCs w:val="32"/>
              </w:rPr>
              <w:t>CPC9401</w:t>
            </w:r>
            <w:r w:rsidRPr="0032659E">
              <w:rPr>
                <w:rFonts w:ascii="宋体" w:hAnsi="宋体" w:hint="eastAsia"/>
                <w:sz w:val="32"/>
                <w:szCs w:val="32"/>
              </w:rPr>
              <w:t>）</w:t>
            </w:r>
          </w:p>
          <w:p w:rsidR="003B5432" w:rsidRPr="0032659E" w:rsidRDefault="0032659E" w:rsidP="004F68B2">
            <w:pPr>
              <w:spacing w:line="360" w:lineRule="auto"/>
              <w:ind w:firstLineChars="100" w:firstLine="320"/>
              <w:rPr>
                <w:rFonts w:ascii="宋体" w:hAnsi="宋体"/>
                <w:sz w:val="32"/>
                <w:szCs w:val="32"/>
              </w:rPr>
            </w:pPr>
            <w:r w:rsidRPr="0032659E">
              <w:rPr>
                <w:rFonts w:ascii="宋体" w:hAnsi="宋体"/>
                <w:sz w:val="32"/>
                <w:szCs w:val="32"/>
              </w:rPr>
              <w:t>B.</w:t>
            </w:r>
            <w:r w:rsidR="00CB0B2D">
              <w:rPr>
                <w:rFonts w:ascii="宋体" w:eastAsiaTheme="minorEastAsia" w:hAnsi="宋体" w:hint="eastAsia"/>
                <w:sz w:val="32"/>
                <w:szCs w:val="32"/>
                <w:lang w:eastAsia="zh-TW"/>
              </w:rPr>
              <w:t xml:space="preserve"> </w:t>
            </w:r>
            <w:r w:rsidRPr="0032659E">
              <w:rPr>
                <w:rFonts w:ascii="宋体" w:hAnsi="宋体" w:hint="eastAsia"/>
                <w:sz w:val="32"/>
                <w:szCs w:val="32"/>
              </w:rPr>
              <w:t>固体废物处理服务（</w:t>
            </w:r>
            <w:r w:rsidRPr="0032659E">
              <w:rPr>
                <w:rFonts w:ascii="宋体" w:hAnsi="宋体"/>
                <w:sz w:val="32"/>
                <w:szCs w:val="32"/>
              </w:rPr>
              <w:t>CPC9402</w:t>
            </w:r>
            <w:r w:rsidRPr="0032659E">
              <w:rPr>
                <w:rFonts w:ascii="宋体" w:hAnsi="宋体" w:hint="eastAsia"/>
                <w:sz w:val="32"/>
                <w:szCs w:val="32"/>
              </w:rPr>
              <w:t>）</w:t>
            </w:r>
          </w:p>
          <w:p w:rsidR="003B5432" w:rsidRPr="0032659E" w:rsidRDefault="0032659E" w:rsidP="004F68B2">
            <w:pPr>
              <w:spacing w:line="360" w:lineRule="auto"/>
              <w:ind w:firstLineChars="100" w:firstLine="320"/>
              <w:rPr>
                <w:rFonts w:ascii="宋体" w:hAnsi="宋体"/>
                <w:sz w:val="32"/>
                <w:szCs w:val="32"/>
              </w:rPr>
            </w:pPr>
            <w:r w:rsidRPr="0032659E">
              <w:rPr>
                <w:rFonts w:ascii="宋体" w:hAnsi="宋体"/>
                <w:sz w:val="32"/>
                <w:szCs w:val="32"/>
              </w:rPr>
              <w:t>C.</w:t>
            </w:r>
            <w:r w:rsidR="00CB0B2D">
              <w:rPr>
                <w:rFonts w:ascii="宋体" w:eastAsiaTheme="minorEastAsia" w:hAnsi="宋体" w:hint="eastAsia"/>
                <w:sz w:val="32"/>
                <w:szCs w:val="32"/>
                <w:lang w:eastAsia="zh-TW"/>
              </w:rPr>
              <w:t xml:space="preserve"> </w:t>
            </w:r>
            <w:r w:rsidRPr="0032659E">
              <w:rPr>
                <w:rFonts w:ascii="宋体" w:hAnsi="宋体" w:hint="eastAsia"/>
                <w:sz w:val="32"/>
                <w:szCs w:val="32"/>
              </w:rPr>
              <w:t>废气清理服务（</w:t>
            </w:r>
            <w:r w:rsidRPr="0032659E">
              <w:rPr>
                <w:rFonts w:ascii="宋体" w:hAnsi="宋体"/>
                <w:sz w:val="32"/>
                <w:szCs w:val="32"/>
              </w:rPr>
              <w:t>CPC9404</w:t>
            </w:r>
            <w:r w:rsidRPr="0032659E">
              <w:rPr>
                <w:rFonts w:ascii="宋体" w:hAnsi="宋体" w:hint="eastAsia"/>
                <w:sz w:val="32"/>
                <w:szCs w:val="32"/>
              </w:rPr>
              <w:t>）</w:t>
            </w:r>
          </w:p>
          <w:p w:rsidR="003B5432" w:rsidRPr="0032659E" w:rsidRDefault="0032659E" w:rsidP="004F68B2">
            <w:pPr>
              <w:spacing w:line="360" w:lineRule="auto"/>
              <w:ind w:firstLineChars="100" w:firstLine="320"/>
              <w:rPr>
                <w:rFonts w:ascii="宋体" w:hAnsi="宋体"/>
                <w:sz w:val="32"/>
                <w:szCs w:val="32"/>
              </w:rPr>
            </w:pPr>
            <w:r w:rsidRPr="0032659E">
              <w:rPr>
                <w:rFonts w:ascii="宋体" w:hAnsi="宋体"/>
                <w:sz w:val="32"/>
                <w:szCs w:val="32"/>
              </w:rPr>
              <w:t>D.</w:t>
            </w:r>
            <w:r w:rsidR="00CB0B2D">
              <w:rPr>
                <w:rFonts w:ascii="宋体" w:eastAsiaTheme="minorEastAsia" w:hAnsi="宋体" w:hint="eastAsia"/>
                <w:sz w:val="32"/>
                <w:szCs w:val="32"/>
                <w:lang w:eastAsia="zh-TW"/>
              </w:rPr>
              <w:t xml:space="preserve"> </w:t>
            </w:r>
            <w:r w:rsidRPr="0032659E">
              <w:rPr>
                <w:rFonts w:ascii="宋体" w:hAnsi="宋体" w:hint="eastAsia"/>
                <w:sz w:val="32"/>
                <w:szCs w:val="32"/>
              </w:rPr>
              <w:t>降低噪音服务（</w:t>
            </w:r>
            <w:r w:rsidRPr="0032659E">
              <w:rPr>
                <w:rFonts w:ascii="宋体" w:hAnsi="宋体"/>
                <w:sz w:val="32"/>
                <w:szCs w:val="32"/>
              </w:rPr>
              <w:t>CPC9405</w:t>
            </w:r>
            <w:r w:rsidRPr="0032659E">
              <w:rPr>
                <w:rFonts w:ascii="宋体" w:hAnsi="宋体" w:hint="eastAsia"/>
                <w:sz w:val="32"/>
                <w:szCs w:val="32"/>
              </w:rPr>
              <w:t>）</w:t>
            </w:r>
          </w:p>
          <w:p w:rsidR="003B5432" w:rsidRPr="0032659E" w:rsidRDefault="0032659E" w:rsidP="004F68B2">
            <w:pPr>
              <w:spacing w:line="360" w:lineRule="auto"/>
              <w:ind w:firstLineChars="100" w:firstLine="320"/>
              <w:rPr>
                <w:rFonts w:ascii="宋体" w:hAnsi="宋体"/>
                <w:sz w:val="32"/>
                <w:szCs w:val="32"/>
              </w:rPr>
            </w:pPr>
            <w:r w:rsidRPr="0032659E">
              <w:rPr>
                <w:rFonts w:ascii="宋体" w:hAnsi="宋体"/>
                <w:sz w:val="32"/>
                <w:szCs w:val="32"/>
              </w:rPr>
              <w:t>E.</w:t>
            </w:r>
            <w:r w:rsidR="00CB0B2D">
              <w:rPr>
                <w:rFonts w:ascii="宋体" w:eastAsiaTheme="minorEastAsia" w:hAnsi="宋体" w:hint="eastAsia"/>
                <w:sz w:val="32"/>
                <w:szCs w:val="32"/>
                <w:lang w:eastAsia="zh-TW"/>
              </w:rPr>
              <w:t xml:space="preserve"> </w:t>
            </w:r>
            <w:r w:rsidRPr="0032659E">
              <w:rPr>
                <w:rFonts w:ascii="宋体" w:hAnsi="宋体" w:hint="eastAsia"/>
                <w:sz w:val="32"/>
                <w:szCs w:val="32"/>
              </w:rPr>
              <w:t>自然和风景保护服务（</w:t>
            </w:r>
            <w:r w:rsidRPr="0032659E">
              <w:rPr>
                <w:rFonts w:ascii="宋体" w:hAnsi="宋体"/>
                <w:sz w:val="32"/>
                <w:szCs w:val="32"/>
              </w:rPr>
              <w:t>CPC9406</w:t>
            </w:r>
            <w:r w:rsidRPr="0032659E">
              <w:rPr>
                <w:rFonts w:ascii="宋体" w:hAnsi="宋体" w:hint="eastAsia"/>
                <w:sz w:val="32"/>
                <w:szCs w:val="32"/>
              </w:rPr>
              <w:t>）</w:t>
            </w:r>
          </w:p>
          <w:p w:rsidR="003B5432" w:rsidRPr="0032659E" w:rsidRDefault="0032659E" w:rsidP="004F68B2">
            <w:pPr>
              <w:spacing w:line="360" w:lineRule="auto"/>
              <w:ind w:firstLineChars="100" w:firstLine="320"/>
              <w:rPr>
                <w:rFonts w:ascii="宋体" w:hAnsi="宋体"/>
                <w:sz w:val="32"/>
                <w:szCs w:val="32"/>
              </w:rPr>
            </w:pPr>
            <w:r w:rsidRPr="0032659E">
              <w:rPr>
                <w:rFonts w:ascii="宋体" w:hAnsi="宋体"/>
                <w:sz w:val="32"/>
                <w:szCs w:val="32"/>
              </w:rPr>
              <w:t>F.</w:t>
            </w:r>
            <w:r w:rsidR="00CB0B2D">
              <w:rPr>
                <w:rFonts w:ascii="宋体" w:eastAsiaTheme="minorEastAsia" w:hAnsi="宋体" w:hint="eastAsia"/>
                <w:sz w:val="32"/>
                <w:szCs w:val="32"/>
                <w:lang w:eastAsia="zh-TW"/>
              </w:rPr>
              <w:t xml:space="preserve"> </w:t>
            </w:r>
            <w:r w:rsidRPr="0032659E">
              <w:rPr>
                <w:rFonts w:ascii="宋体" w:hAnsi="宋体" w:hint="eastAsia"/>
                <w:sz w:val="32"/>
                <w:szCs w:val="32"/>
              </w:rPr>
              <w:t>其他环境保护服务（</w:t>
            </w:r>
            <w:r w:rsidRPr="0032659E">
              <w:rPr>
                <w:rFonts w:ascii="宋体" w:hAnsi="宋体"/>
                <w:sz w:val="32"/>
                <w:szCs w:val="32"/>
              </w:rPr>
              <w:t>CPC9409</w:t>
            </w:r>
            <w:r w:rsidRPr="0032659E">
              <w:rPr>
                <w:rFonts w:ascii="宋体" w:hAnsi="宋体" w:hint="eastAsia"/>
                <w:sz w:val="32"/>
                <w:szCs w:val="32"/>
              </w:rPr>
              <w:t>）</w:t>
            </w:r>
          </w:p>
          <w:p w:rsidR="003B5432" w:rsidRPr="0032659E" w:rsidRDefault="0032659E" w:rsidP="004F68B2">
            <w:pPr>
              <w:spacing w:line="360" w:lineRule="auto"/>
              <w:ind w:firstLineChars="100" w:firstLine="320"/>
              <w:rPr>
                <w:rFonts w:ascii="宋体" w:hAnsi="宋体"/>
                <w:sz w:val="30"/>
                <w:szCs w:val="30"/>
              </w:rPr>
            </w:pPr>
            <w:r w:rsidRPr="0032659E">
              <w:rPr>
                <w:rFonts w:ascii="宋体" w:hAnsi="宋体"/>
                <w:sz w:val="32"/>
                <w:szCs w:val="32"/>
              </w:rPr>
              <w:t>G.</w:t>
            </w:r>
            <w:r w:rsidR="00CB0B2D">
              <w:rPr>
                <w:rFonts w:ascii="宋体" w:eastAsiaTheme="minorEastAsia" w:hAnsi="宋体" w:hint="eastAsia"/>
                <w:sz w:val="32"/>
                <w:szCs w:val="32"/>
                <w:lang w:eastAsia="zh-TW"/>
              </w:rPr>
              <w:t xml:space="preserve"> </w:t>
            </w:r>
            <w:r w:rsidRPr="0032659E">
              <w:rPr>
                <w:rFonts w:ascii="宋体" w:hAnsi="宋体" w:hint="eastAsia"/>
                <w:sz w:val="32"/>
                <w:szCs w:val="32"/>
              </w:rPr>
              <w:t>卫生服务（</w:t>
            </w:r>
            <w:r w:rsidRPr="0032659E">
              <w:rPr>
                <w:rFonts w:ascii="宋体" w:hAnsi="宋体"/>
                <w:sz w:val="32"/>
                <w:szCs w:val="32"/>
              </w:rPr>
              <w:t>CPC9403</w:t>
            </w:r>
            <w:r w:rsidRPr="0032659E">
              <w:rPr>
                <w:rFonts w:ascii="宋体" w:hAnsi="宋体" w:hint="eastAsia"/>
                <w:sz w:val="32"/>
                <w:szCs w:val="32"/>
              </w:rPr>
              <w:t>）</w:t>
            </w:r>
          </w:p>
        </w:tc>
      </w:tr>
      <w:tr w:rsidR="003B5432" w:rsidRPr="0032659E">
        <w:tc>
          <w:tcPr>
            <w:tcW w:w="1704" w:type="dxa"/>
          </w:tcPr>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具体承诺</w:t>
            </w:r>
          </w:p>
        </w:tc>
        <w:tc>
          <w:tcPr>
            <w:tcW w:w="7044" w:type="dxa"/>
          </w:tcPr>
          <w:p w:rsidR="003B5432" w:rsidRPr="0032659E" w:rsidRDefault="0032659E" w:rsidP="004F68B2">
            <w:pPr>
              <w:spacing w:line="360" w:lineRule="auto"/>
              <w:ind w:firstLineChars="200" w:firstLine="640"/>
              <w:rPr>
                <w:rFonts w:ascii="宋体" w:hAnsi="宋体"/>
                <w:sz w:val="32"/>
                <w:szCs w:val="32"/>
              </w:rPr>
            </w:pPr>
            <w:r w:rsidRPr="0032659E">
              <w:rPr>
                <w:rFonts w:ascii="宋体" w:hAnsi="宋体" w:hint="eastAsia"/>
                <w:sz w:val="32"/>
                <w:szCs w:val="32"/>
              </w:rPr>
              <w:t>同意广东省审批澳门服务提供者在广东承担委托环境监测活动。</w:t>
            </w:r>
          </w:p>
        </w:tc>
      </w:tr>
    </w:tbl>
    <w:p w:rsidR="001A0E07" w:rsidRDefault="001A0E07" w:rsidP="003B5432">
      <w:pPr>
        <w:snapToGrid w:val="0"/>
        <w:spacing w:line="360" w:lineRule="auto"/>
        <w:rPr>
          <w:rFonts w:ascii="宋体" w:hAnsi="宋体"/>
          <w:sz w:val="32"/>
          <w:szCs w:val="32"/>
        </w:rPr>
      </w:pPr>
    </w:p>
    <w:p w:rsidR="001A0E07" w:rsidRDefault="001A0E07">
      <w:pPr>
        <w:widowControl/>
        <w:jc w:val="left"/>
        <w:rPr>
          <w:rFonts w:ascii="宋体" w:hAnsi="宋体"/>
          <w:sz w:val="32"/>
          <w:szCs w:val="32"/>
        </w:rPr>
      </w:pPr>
      <w:r>
        <w:rPr>
          <w:rFonts w:ascii="宋体" w:hAnsi="宋体"/>
          <w:sz w:val="32"/>
          <w:szCs w:val="32"/>
        </w:rPr>
        <w:br w:type="page"/>
      </w:r>
    </w:p>
    <w:p w:rsidR="00C46094" w:rsidRPr="00C46094" w:rsidRDefault="00C46094" w:rsidP="003B5432">
      <w:pPr>
        <w:snapToGrid w:val="0"/>
        <w:spacing w:line="360" w:lineRule="auto"/>
        <w:rPr>
          <w:rFonts w:ascii="宋体" w:eastAsiaTheme="minorEastAsia" w:hAnsi="宋体"/>
          <w:sz w:val="32"/>
          <w:szCs w:val="32"/>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6862"/>
      </w:tblGrid>
      <w:tr w:rsidR="003B5432" w:rsidRPr="0032659E">
        <w:trPr>
          <w:cantSplit/>
          <w:jc w:val="center"/>
        </w:trPr>
        <w:tc>
          <w:tcPr>
            <w:tcW w:w="1573" w:type="dxa"/>
            <w:vMerge w:val="restart"/>
            <w:vAlign w:val="center"/>
          </w:tcPr>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部门或</w:t>
            </w:r>
          </w:p>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分部门</w:t>
            </w:r>
          </w:p>
        </w:tc>
        <w:tc>
          <w:tcPr>
            <w:tcW w:w="6862" w:type="dxa"/>
          </w:tcPr>
          <w:p w:rsidR="003B5432" w:rsidRPr="0032659E" w:rsidRDefault="0032659E" w:rsidP="004F68B2">
            <w:pPr>
              <w:spacing w:line="480" w:lineRule="exact"/>
              <w:rPr>
                <w:rFonts w:ascii="宋体" w:hAnsi="宋体"/>
                <w:sz w:val="32"/>
                <w:szCs w:val="32"/>
              </w:rPr>
            </w:pPr>
            <w:r w:rsidRPr="0032659E">
              <w:rPr>
                <w:rFonts w:ascii="宋体" w:hAnsi="宋体"/>
                <w:sz w:val="32"/>
                <w:szCs w:val="32"/>
              </w:rPr>
              <w:t xml:space="preserve">7. </w:t>
            </w:r>
            <w:r w:rsidRPr="0032659E">
              <w:rPr>
                <w:rFonts w:ascii="宋体" w:hAnsi="宋体" w:hint="eastAsia"/>
                <w:sz w:val="32"/>
                <w:szCs w:val="32"/>
              </w:rPr>
              <w:t>金融服务</w:t>
            </w:r>
          </w:p>
        </w:tc>
      </w:tr>
      <w:tr w:rsidR="003B5432" w:rsidRPr="0032659E">
        <w:trPr>
          <w:cantSplit/>
          <w:jc w:val="center"/>
        </w:trPr>
        <w:tc>
          <w:tcPr>
            <w:tcW w:w="1573" w:type="dxa"/>
            <w:vMerge/>
          </w:tcPr>
          <w:p w:rsidR="003B5432" w:rsidRPr="0032659E" w:rsidRDefault="003B5432" w:rsidP="004F68B2">
            <w:pPr>
              <w:spacing w:line="480" w:lineRule="exact"/>
              <w:jc w:val="center"/>
              <w:rPr>
                <w:rFonts w:ascii="宋体" w:hAnsi="宋体"/>
                <w:sz w:val="32"/>
                <w:szCs w:val="32"/>
              </w:rPr>
            </w:pPr>
          </w:p>
        </w:tc>
        <w:tc>
          <w:tcPr>
            <w:tcW w:w="6862" w:type="dxa"/>
          </w:tcPr>
          <w:p w:rsidR="003B5432" w:rsidRPr="0032659E" w:rsidRDefault="0032659E" w:rsidP="004F68B2">
            <w:pPr>
              <w:spacing w:line="480" w:lineRule="exact"/>
              <w:ind w:firstLineChars="100" w:firstLine="320"/>
              <w:rPr>
                <w:rFonts w:ascii="宋体" w:hAnsi="宋体"/>
                <w:sz w:val="32"/>
                <w:szCs w:val="32"/>
              </w:rPr>
            </w:pPr>
            <w:r w:rsidRPr="0032659E">
              <w:rPr>
                <w:rFonts w:ascii="宋体" w:hAnsi="宋体"/>
                <w:sz w:val="32"/>
                <w:szCs w:val="32"/>
              </w:rPr>
              <w:t xml:space="preserve">B. </w:t>
            </w:r>
            <w:r w:rsidRPr="0032659E">
              <w:rPr>
                <w:rFonts w:ascii="宋体" w:hAnsi="宋体" w:hint="eastAsia"/>
                <w:sz w:val="32"/>
                <w:szCs w:val="32"/>
              </w:rPr>
              <w:t>银行及其他金融服务（不包括保险和证券）</w:t>
            </w:r>
          </w:p>
        </w:tc>
      </w:tr>
      <w:tr w:rsidR="003B5432" w:rsidRPr="0032659E">
        <w:trPr>
          <w:cantSplit/>
          <w:jc w:val="center"/>
        </w:trPr>
        <w:tc>
          <w:tcPr>
            <w:tcW w:w="1573" w:type="dxa"/>
            <w:vMerge/>
          </w:tcPr>
          <w:p w:rsidR="003B5432" w:rsidRPr="0032659E" w:rsidRDefault="003B5432" w:rsidP="004F68B2">
            <w:pPr>
              <w:spacing w:line="480" w:lineRule="exact"/>
              <w:jc w:val="center"/>
              <w:rPr>
                <w:rFonts w:ascii="宋体" w:hAnsi="宋体"/>
                <w:sz w:val="32"/>
                <w:szCs w:val="32"/>
              </w:rPr>
            </w:pPr>
          </w:p>
        </w:tc>
        <w:tc>
          <w:tcPr>
            <w:tcW w:w="6862" w:type="dxa"/>
          </w:tcPr>
          <w:p w:rsidR="003B5432" w:rsidRPr="0032659E" w:rsidRDefault="0032659E" w:rsidP="004F68B2">
            <w:pPr>
              <w:spacing w:line="480" w:lineRule="exact"/>
              <w:ind w:firstLineChars="200" w:firstLine="640"/>
              <w:rPr>
                <w:rFonts w:ascii="宋体" w:hAnsi="宋体"/>
                <w:sz w:val="32"/>
                <w:szCs w:val="32"/>
              </w:rPr>
            </w:pPr>
            <w:r w:rsidRPr="0032659E">
              <w:rPr>
                <w:rFonts w:ascii="宋体" w:hAnsi="宋体"/>
                <w:sz w:val="32"/>
                <w:szCs w:val="32"/>
              </w:rPr>
              <w:t>a.</w:t>
            </w:r>
            <w:r w:rsidRPr="0032659E">
              <w:rPr>
                <w:rFonts w:ascii="宋体" w:hAnsi="宋体" w:hint="eastAsia"/>
                <w:sz w:val="32"/>
                <w:szCs w:val="32"/>
              </w:rPr>
              <w:t>接受公众存款和其他应付公众资金</w:t>
            </w:r>
          </w:p>
          <w:p w:rsidR="003B5432" w:rsidRPr="0032659E" w:rsidRDefault="0032659E" w:rsidP="004F68B2">
            <w:pPr>
              <w:spacing w:line="480" w:lineRule="exact"/>
              <w:ind w:leftChars="304" w:left="638"/>
              <w:rPr>
                <w:rFonts w:ascii="宋体" w:hAnsi="宋体"/>
                <w:sz w:val="32"/>
                <w:szCs w:val="32"/>
              </w:rPr>
            </w:pPr>
            <w:r w:rsidRPr="0032659E">
              <w:rPr>
                <w:rFonts w:ascii="宋体" w:hAnsi="宋体"/>
                <w:sz w:val="32"/>
                <w:szCs w:val="32"/>
              </w:rPr>
              <w:t>b.</w:t>
            </w:r>
            <w:r w:rsidRPr="0032659E">
              <w:rPr>
                <w:rFonts w:ascii="宋体" w:hAnsi="宋体" w:hint="eastAsia"/>
                <w:sz w:val="32"/>
                <w:szCs w:val="32"/>
              </w:rPr>
              <w:t>所有类型的贷款，包括消费信贷、抵押信贷、商业交易的代理和融资</w:t>
            </w:r>
          </w:p>
          <w:p w:rsidR="003B5432" w:rsidRPr="0032659E" w:rsidRDefault="0032659E" w:rsidP="004F68B2">
            <w:pPr>
              <w:spacing w:line="480" w:lineRule="exact"/>
              <w:ind w:leftChars="304" w:left="638"/>
              <w:rPr>
                <w:rFonts w:ascii="宋体" w:hAnsi="宋体"/>
                <w:sz w:val="32"/>
                <w:szCs w:val="32"/>
              </w:rPr>
            </w:pPr>
            <w:r w:rsidRPr="0032659E">
              <w:rPr>
                <w:rFonts w:ascii="宋体" w:hAnsi="宋体"/>
                <w:sz w:val="32"/>
                <w:szCs w:val="32"/>
              </w:rPr>
              <w:t>c.</w:t>
            </w:r>
            <w:r w:rsidRPr="0032659E">
              <w:rPr>
                <w:rFonts w:ascii="宋体" w:hAnsi="宋体" w:hint="eastAsia"/>
                <w:sz w:val="32"/>
                <w:szCs w:val="32"/>
              </w:rPr>
              <w:t>金融租赁</w:t>
            </w:r>
          </w:p>
          <w:p w:rsidR="003B5432" w:rsidRPr="0032659E" w:rsidRDefault="0032659E" w:rsidP="004F68B2">
            <w:pPr>
              <w:spacing w:line="480" w:lineRule="exact"/>
              <w:ind w:leftChars="304" w:left="638"/>
              <w:rPr>
                <w:rFonts w:ascii="宋体" w:hAnsi="宋体"/>
                <w:sz w:val="32"/>
                <w:szCs w:val="32"/>
              </w:rPr>
            </w:pPr>
            <w:r w:rsidRPr="0032659E">
              <w:rPr>
                <w:rFonts w:ascii="宋体" w:hAnsi="宋体"/>
                <w:sz w:val="32"/>
                <w:szCs w:val="32"/>
              </w:rPr>
              <w:t>d.</w:t>
            </w:r>
            <w:r w:rsidRPr="0032659E">
              <w:rPr>
                <w:rFonts w:ascii="宋体" w:hAnsi="宋体" w:hint="eastAsia"/>
                <w:sz w:val="32"/>
                <w:szCs w:val="32"/>
              </w:rPr>
              <w:t>所有支付和汇划工具，包括信用卡、赊账卡和贷记卡、旅行支票和银行汇票（包括进出口结算）</w:t>
            </w:r>
          </w:p>
          <w:p w:rsidR="003B5432" w:rsidRPr="0032659E" w:rsidRDefault="0032659E" w:rsidP="004F68B2">
            <w:pPr>
              <w:spacing w:line="480" w:lineRule="exact"/>
              <w:ind w:leftChars="304" w:left="638"/>
              <w:rPr>
                <w:rFonts w:ascii="宋体" w:hAnsi="宋体"/>
                <w:sz w:val="32"/>
                <w:szCs w:val="32"/>
              </w:rPr>
            </w:pPr>
            <w:r w:rsidRPr="0032659E">
              <w:rPr>
                <w:rFonts w:ascii="宋体" w:hAnsi="宋体"/>
                <w:sz w:val="32"/>
                <w:szCs w:val="32"/>
              </w:rPr>
              <w:t>e.</w:t>
            </w:r>
            <w:r w:rsidRPr="0032659E">
              <w:rPr>
                <w:rFonts w:ascii="宋体" w:hAnsi="宋体" w:hint="eastAsia"/>
                <w:sz w:val="32"/>
                <w:szCs w:val="32"/>
              </w:rPr>
              <w:t>担保和承诺</w:t>
            </w:r>
          </w:p>
          <w:p w:rsidR="003B5432" w:rsidRPr="0032659E" w:rsidRDefault="0032659E" w:rsidP="004F68B2">
            <w:pPr>
              <w:spacing w:line="480" w:lineRule="exact"/>
              <w:ind w:leftChars="304" w:left="638"/>
              <w:rPr>
                <w:rFonts w:ascii="宋体" w:hAnsi="宋体"/>
                <w:sz w:val="32"/>
                <w:szCs w:val="32"/>
              </w:rPr>
            </w:pPr>
            <w:r w:rsidRPr="0032659E">
              <w:rPr>
                <w:rFonts w:ascii="宋体" w:hAnsi="宋体"/>
                <w:sz w:val="32"/>
                <w:szCs w:val="32"/>
              </w:rPr>
              <w:t>f.</w:t>
            </w:r>
            <w:r w:rsidRPr="0032659E">
              <w:rPr>
                <w:rFonts w:ascii="宋体" w:hAnsi="宋体" w:hint="eastAsia"/>
                <w:sz w:val="32"/>
                <w:szCs w:val="32"/>
              </w:rPr>
              <w:t>自行或代客外汇交易</w:t>
            </w:r>
          </w:p>
        </w:tc>
      </w:tr>
      <w:tr w:rsidR="003B5432" w:rsidRPr="0032659E">
        <w:trPr>
          <w:cantSplit/>
          <w:trHeight w:val="3874"/>
          <w:jc w:val="center"/>
        </w:trPr>
        <w:tc>
          <w:tcPr>
            <w:tcW w:w="1573" w:type="dxa"/>
          </w:tcPr>
          <w:p w:rsidR="003B5432" w:rsidRPr="0032659E" w:rsidRDefault="0032659E" w:rsidP="004F68B2">
            <w:pPr>
              <w:spacing w:line="480" w:lineRule="exact"/>
              <w:jc w:val="center"/>
              <w:rPr>
                <w:rFonts w:ascii="宋体" w:hAnsi="宋体"/>
                <w:sz w:val="32"/>
                <w:szCs w:val="32"/>
              </w:rPr>
            </w:pPr>
            <w:r w:rsidRPr="0032659E">
              <w:rPr>
                <w:rFonts w:ascii="宋体" w:hAnsi="宋体" w:hint="eastAsia"/>
                <w:sz w:val="32"/>
                <w:szCs w:val="32"/>
              </w:rPr>
              <w:t>具体承诺</w:t>
            </w:r>
          </w:p>
        </w:tc>
        <w:tc>
          <w:tcPr>
            <w:tcW w:w="6862" w:type="dxa"/>
          </w:tcPr>
          <w:p w:rsidR="003B5432" w:rsidRPr="0032659E" w:rsidRDefault="0032659E" w:rsidP="004F68B2">
            <w:pPr>
              <w:spacing w:line="480" w:lineRule="exact"/>
              <w:ind w:firstLineChars="200" w:firstLine="640"/>
              <w:rPr>
                <w:rFonts w:ascii="宋体" w:hAnsi="宋体"/>
                <w:sz w:val="32"/>
                <w:szCs w:val="32"/>
              </w:rPr>
            </w:pPr>
            <w:r w:rsidRPr="0032659E">
              <w:rPr>
                <w:rFonts w:ascii="宋体" w:hAnsi="宋体"/>
                <w:sz w:val="32"/>
                <w:szCs w:val="32"/>
              </w:rPr>
              <w:t>1</w:t>
            </w:r>
            <w:r w:rsidRPr="0032659E">
              <w:rPr>
                <w:rFonts w:ascii="宋体" w:hAnsi="宋体" w:hint="eastAsia"/>
                <w:sz w:val="32"/>
                <w:szCs w:val="32"/>
              </w:rPr>
              <w:t>．允许符合条件的澳资银行从事证券公司客户交易结算资金和期货保证金存管业务。</w:t>
            </w:r>
          </w:p>
          <w:p w:rsidR="003B5432" w:rsidRPr="0032659E" w:rsidRDefault="0032659E" w:rsidP="004F68B2">
            <w:pPr>
              <w:spacing w:line="480" w:lineRule="exact"/>
              <w:ind w:firstLineChars="200" w:firstLine="640"/>
              <w:rPr>
                <w:rFonts w:ascii="宋体" w:hAnsi="宋体"/>
                <w:sz w:val="32"/>
                <w:szCs w:val="32"/>
              </w:rPr>
            </w:pPr>
            <w:r w:rsidRPr="0032659E">
              <w:rPr>
                <w:rFonts w:ascii="宋体" w:hAnsi="宋体"/>
                <w:sz w:val="32"/>
                <w:szCs w:val="32"/>
              </w:rPr>
              <w:t>2</w:t>
            </w:r>
            <w:r w:rsidRPr="0032659E">
              <w:rPr>
                <w:rFonts w:ascii="宋体" w:hAnsi="宋体" w:hint="eastAsia"/>
                <w:sz w:val="32"/>
                <w:szCs w:val="32"/>
              </w:rPr>
              <w:t>．允许澳门金融机构依据《消费金融公司试点管理办法》在广东省试点设立消费金融公司。</w:t>
            </w:r>
          </w:p>
          <w:p w:rsidR="003B5432" w:rsidRPr="0032659E" w:rsidRDefault="0032659E" w:rsidP="004F68B2">
            <w:pPr>
              <w:spacing w:line="480" w:lineRule="exact"/>
              <w:ind w:firstLineChars="200" w:firstLine="640"/>
              <w:rPr>
                <w:rFonts w:ascii="宋体" w:hAnsi="宋体"/>
                <w:sz w:val="32"/>
                <w:szCs w:val="32"/>
              </w:rPr>
            </w:pPr>
            <w:r w:rsidRPr="0032659E">
              <w:rPr>
                <w:rFonts w:ascii="宋体" w:hAnsi="宋体"/>
                <w:sz w:val="32"/>
                <w:szCs w:val="32"/>
              </w:rPr>
              <w:t>3</w:t>
            </w:r>
            <w:r w:rsidRPr="0032659E">
              <w:rPr>
                <w:rFonts w:ascii="宋体" w:hAnsi="宋体" w:hint="eastAsia"/>
                <w:sz w:val="32"/>
                <w:szCs w:val="32"/>
              </w:rPr>
              <w:t>．允许澳门银行为服务横琴新区经济发展，在横琴设立分行或法人机构，提出申请前一年年末总资产不低于</w:t>
            </w:r>
            <w:r w:rsidRPr="0032659E">
              <w:rPr>
                <w:rFonts w:ascii="宋体" w:hAnsi="宋体"/>
                <w:sz w:val="32"/>
                <w:szCs w:val="32"/>
              </w:rPr>
              <w:t>40</w:t>
            </w:r>
            <w:r w:rsidRPr="0032659E">
              <w:rPr>
                <w:rFonts w:ascii="宋体" w:hAnsi="宋体" w:hint="eastAsia"/>
                <w:sz w:val="32"/>
                <w:szCs w:val="32"/>
              </w:rPr>
              <w:t>亿美元。</w:t>
            </w:r>
          </w:p>
        </w:tc>
      </w:tr>
    </w:tbl>
    <w:p w:rsidR="003B5432" w:rsidRPr="0032659E" w:rsidRDefault="003B5432" w:rsidP="003B5432">
      <w:pPr>
        <w:spacing w:line="360" w:lineRule="auto"/>
        <w:jc w:val="center"/>
        <w:rPr>
          <w:rFonts w:ascii="宋体" w:hAnsi="宋体"/>
          <w:sz w:val="32"/>
          <w:szCs w:val="32"/>
        </w:rPr>
        <w:sectPr w:rsidR="003B5432" w:rsidRPr="0032659E" w:rsidSect="00196224">
          <w:footerReference w:type="default" r:id="rId9"/>
          <w:footerReference w:type="first" r:id="rId10"/>
          <w:footnotePr>
            <w:numFmt w:val="decimalEnclosedCircleChinese"/>
            <w:numRestart w:val="eachPage"/>
          </w:footnotePr>
          <w:pgSz w:w="11906" w:h="16838"/>
          <w:pgMar w:top="1440" w:right="1800" w:bottom="1440" w:left="1800" w:header="851" w:footer="992" w:gutter="0"/>
          <w:cols w:space="425"/>
          <w:titlePg/>
          <w:docGrid w:type="lines" w:linePitch="312"/>
        </w:sectPr>
      </w:pPr>
    </w:p>
    <w:p w:rsidR="003B5432" w:rsidRPr="0032659E" w:rsidRDefault="003B5432" w:rsidP="003B5432">
      <w:pPr>
        <w:spacing w:line="360" w:lineRule="auto"/>
        <w:jc w:val="center"/>
        <w:rPr>
          <w:rFonts w:ascii="宋体" w:hAnsi="宋体"/>
          <w:sz w:val="32"/>
          <w:szCs w:val="32"/>
        </w:rPr>
        <w:sectPr w:rsidR="003B5432" w:rsidRPr="0032659E" w:rsidSect="004F68B2">
          <w:footnotePr>
            <w:numFmt w:val="decimalEnclosedCircleChinese"/>
            <w:numRestart w:val="eachPage"/>
          </w:footnotePr>
          <w:type w:val="continuous"/>
          <w:pgSz w:w="11906" w:h="16838"/>
          <w:pgMar w:top="1440" w:right="1800" w:bottom="1440" w:left="1800" w:header="851" w:footer="992" w:gutter="0"/>
          <w:cols w:space="425"/>
          <w:titlePg/>
          <w:docGrid w:type="lines" w:linePitch="312"/>
        </w:sectPr>
      </w:pPr>
    </w:p>
    <w:p w:rsidR="003B5432" w:rsidRPr="0032659E" w:rsidRDefault="003B5432" w:rsidP="003B5432">
      <w:pPr>
        <w:adjustRightInd w:val="0"/>
        <w:snapToGrid w:val="0"/>
        <w:spacing w:line="480" w:lineRule="exact"/>
        <w:rPr>
          <w:rFonts w:ascii="宋体" w:hAnsi="宋体"/>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3B5432" w:rsidRPr="0032659E">
        <w:trPr>
          <w:cantSplit/>
        </w:trPr>
        <w:tc>
          <w:tcPr>
            <w:tcW w:w="1548" w:type="dxa"/>
            <w:vMerge w:val="restart"/>
            <w:vAlign w:val="center"/>
          </w:tcPr>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部门或</w:t>
            </w:r>
          </w:p>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分部门</w:t>
            </w:r>
          </w:p>
        </w:tc>
        <w:tc>
          <w:tcPr>
            <w:tcW w:w="6974" w:type="dxa"/>
          </w:tcPr>
          <w:p w:rsidR="003B5432" w:rsidRPr="0032659E" w:rsidRDefault="0032659E" w:rsidP="004F68B2">
            <w:pPr>
              <w:spacing w:line="480" w:lineRule="exact"/>
              <w:rPr>
                <w:rFonts w:ascii="宋体" w:hAnsi="宋体"/>
                <w:sz w:val="32"/>
                <w:szCs w:val="28"/>
              </w:rPr>
            </w:pPr>
            <w:r w:rsidRPr="0032659E">
              <w:rPr>
                <w:rFonts w:ascii="宋体" w:hAnsi="宋体"/>
                <w:sz w:val="32"/>
                <w:szCs w:val="28"/>
              </w:rPr>
              <w:t xml:space="preserve">7. </w:t>
            </w:r>
            <w:r w:rsidRPr="0032659E">
              <w:rPr>
                <w:rFonts w:ascii="宋体" w:hAnsi="宋体" w:hint="eastAsia"/>
                <w:sz w:val="32"/>
                <w:szCs w:val="28"/>
              </w:rPr>
              <w:t>金融服务</w:t>
            </w:r>
          </w:p>
        </w:tc>
      </w:tr>
      <w:tr w:rsidR="003B5432" w:rsidRPr="0032659E">
        <w:trPr>
          <w:cantSplit/>
        </w:trPr>
        <w:tc>
          <w:tcPr>
            <w:tcW w:w="1548" w:type="dxa"/>
            <w:vMerge/>
          </w:tcPr>
          <w:p w:rsidR="003B5432" w:rsidRPr="0032659E" w:rsidRDefault="003B5432" w:rsidP="004F68B2">
            <w:pPr>
              <w:spacing w:line="480" w:lineRule="exact"/>
              <w:rPr>
                <w:rFonts w:ascii="宋体" w:hAnsi="宋体"/>
                <w:sz w:val="32"/>
                <w:szCs w:val="28"/>
              </w:rPr>
            </w:pPr>
          </w:p>
        </w:tc>
        <w:tc>
          <w:tcPr>
            <w:tcW w:w="6974" w:type="dxa"/>
          </w:tcPr>
          <w:p w:rsidR="003B5432" w:rsidRPr="0032659E" w:rsidRDefault="0032659E" w:rsidP="004F68B2">
            <w:pPr>
              <w:spacing w:line="480" w:lineRule="exact"/>
              <w:ind w:firstLineChars="150" w:firstLine="480"/>
              <w:rPr>
                <w:rFonts w:ascii="宋体" w:hAnsi="宋体"/>
                <w:sz w:val="32"/>
                <w:szCs w:val="28"/>
              </w:rPr>
            </w:pPr>
            <w:r w:rsidRPr="0032659E">
              <w:rPr>
                <w:rFonts w:ascii="宋体" w:hAnsi="宋体"/>
                <w:sz w:val="32"/>
                <w:szCs w:val="28"/>
              </w:rPr>
              <w:t xml:space="preserve">B. </w:t>
            </w:r>
            <w:r w:rsidRPr="0032659E">
              <w:rPr>
                <w:rFonts w:ascii="宋体" w:hAnsi="宋体" w:hint="eastAsia"/>
                <w:sz w:val="32"/>
                <w:szCs w:val="28"/>
              </w:rPr>
              <w:t>银行及其他金融服务</w:t>
            </w:r>
          </w:p>
        </w:tc>
      </w:tr>
      <w:tr w:rsidR="003B5432" w:rsidRPr="0032659E">
        <w:trPr>
          <w:cantSplit/>
        </w:trPr>
        <w:tc>
          <w:tcPr>
            <w:tcW w:w="1548" w:type="dxa"/>
            <w:vMerge/>
          </w:tcPr>
          <w:p w:rsidR="003B5432" w:rsidRPr="0032659E" w:rsidRDefault="003B5432" w:rsidP="004F68B2">
            <w:pPr>
              <w:spacing w:line="480" w:lineRule="exact"/>
              <w:rPr>
                <w:rFonts w:ascii="宋体" w:hAnsi="宋体"/>
                <w:sz w:val="32"/>
                <w:szCs w:val="28"/>
              </w:rPr>
            </w:pPr>
          </w:p>
        </w:tc>
        <w:tc>
          <w:tcPr>
            <w:tcW w:w="6974" w:type="dxa"/>
          </w:tcPr>
          <w:p w:rsidR="003B5432" w:rsidRPr="0032659E" w:rsidRDefault="0032659E" w:rsidP="004F68B2">
            <w:pPr>
              <w:spacing w:line="480" w:lineRule="exact"/>
              <w:rPr>
                <w:rFonts w:ascii="宋体" w:hAnsi="宋体"/>
                <w:sz w:val="32"/>
                <w:szCs w:val="28"/>
              </w:rPr>
            </w:pPr>
            <w:r w:rsidRPr="0032659E">
              <w:rPr>
                <w:rFonts w:ascii="宋体" w:hAnsi="宋体"/>
                <w:sz w:val="32"/>
                <w:szCs w:val="28"/>
              </w:rPr>
              <w:t xml:space="preserve">     </w:t>
            </w:r>
            <w:r w:rsidRPr="0032659E">
              <w:rPr>
                <w:rFonts w:ascii="宋体" w:hAnsi="宋体" w:hint="eastAsia"/>
                <w:sz w:val="32"/>
                <w:szCs w:val="28"/>
              </w:rPr>
              <w:t>证券服务</w:t>
            </w:r>
          </w:p>
          <w:p w:rsidR="003B5432" w:rsidRPr="0032659E" w:rsidRDefault="0032659E" w:rsidP="004F68B2">
            <w:pPr>
              <w:spacing w:line="480" w:lineRule="exact"/>
              <w:rPr>
                <w:rFonts w:ascii="宋体" w:hAnsi="宋体"/>
                <w:sz w:val="32"/>
                <w:szCs w:val="28"/>
              </w:rPr>
            </w:pPr>
            <w:r w:rsidRPr="0032659E">
              <w:rPr>
                <w:rFonts w:ascii="宋体" w:hAnsi="宋体"/>
                <w:sz w:val="32"/>
                <w:szCs w:val="28"/>
              </w:rPr>
              <w:t xml:space="preserve">     </w:t>
            </w:r>
            <w:r w:rsidRPr="0032659E">
              <w:rPr>
                <w:rFonts w:ascii="宋体" w:hAnsi="宋体" w:hint="eastAsia"/>
                <w:sz w:val="32"/>
                <w:szCs w:val="28"/>
              </w:rPr>
              <w:t>期货服务</w:t>
            </w:r>
          </w:p>
        </w:tc>
      </w:tr>
      <w:tr w:rsidR="003B5432" w:rsidRPr="0032659E">
        <w:tc>
          <w:tcPr>
            <w:tcW w:w="1548" w:type="dxa"/>
          </w:tcPr>
          <w:p w:rsidR="003B5432" w:rsidRPr="0032659E" w:rsidRDefault="0032659E" w:rsidP="004F68B2">
            <w:pPr>
              <w:spacing w:line="360" w:lineRule="auto"/>
              <w:jc w:val="center"/>
              <w:rPr>
                <w:rFonts w:ascii="宋体" w:hAnsi="宋体"/>
                <w:sz w:val="32"/>
                <w:szCs w:val="28"/>
              </w:rPr>
            </w:pPr>
            <w:r w:rsidRPr="0032659E">
              <w:rPr>
                <w:rFonts w:ascii="宋体" w:hAnsi="宋体" w:hint="eastAsia"/>
                <w:sz w:val="32"/>
                <w:szCs w:val="32"/>
              </w:rPr>
              <w:t>具体承诺</w:t>
            </w:r>
          </w:p>
        </w:tc>
        <w:tc>
          <w:tcPr>
            <w:tcW w:w="6974" w:type="dxa"/>
          </w:tcPr>
          <w:p w:rsidR="003B5432" w:rsidRPr="0032659E" w:rsidRDefault="0032659E" w:rsidP="004F68B2">
            <w:pPr>
              <w:spacing w:line="360" w:lineRule="auto"/>
              <w:ind w:firstLineChars="200" w:firstLine="640"/>
              <w:rPr>
                <w:rFonts w:ascii="宋体" w:hAnsi="宋体"/>
                <w:sz w:val="32"/>
                <w:szCs w:val="32"/>
              </w:rPr>
            </w:pPr>
            <w:r w:rsidRPr="0032659E">
              <w:rPr>
                <w:rFonts w:ascii="宋体" w:hAnsi="宋体" w:hint="eastAsia"/>
                <w:sz w:val="32"/>
                <w:szCs w:val="32"/>
              </w:rPr>
              <w:t>允许符合外资参股证券公司境外股东资质条件的澳门证券公司与内地具备设立子公司条件的证券公司，在内地设立合资证券投资咨询公司。合资证券投资咨询公司作为内地证券公司的子公司，专门从事证券投资咨询业务，澳门证券公司持股比例最高可达到</w:t>
            </w:r>
            <w:r w:rsidRPr="0032659E">
              <w:rPr>
                <w:rFonts w:ascii="宋体" w:hAnsi="宋体"/>
                <w:sz w:val="32"/>
                <w:szCs w:val="32"/>
              </w:rPr>
              <w:t>49%</w:t>
            </w:r>
            <w:r w:rsidRPr="0032659E">
              <w:rPr>
                <w:rFonts w:ascii="宋体" w:hAnsi="宋体" w:hint="eastAsia"/>
                <w:sz w:val="32"/>
                <w:szCs w:val="32"/>
              </w:rPr>
              <w:t>。</w:t>
            </w:r>
          </w:p>
        </w:tc>
      </w:tr>
    </w:tbl>
    <w:p w:rsidR="001A0E07" w:rsidRDefault="001A0E07" w:rsidP="003B5432">
      <w:pPr>
        <w:adjustRightInd w:val="0"/>
        <w:snapToGrid w:val="0"/>
        <w:spacing w:line="480" w:lineRule="exact"/>
        <w:rPr>
          <w:rFonts w:ascii="宋体" w:hAnsi="宋体"/>
          <w:sz w:val="32"/>
          <w:szCs w:val="28"/>
        </w:rPr>
      </w:pPr>
    </w:p>
    <w:p w:rsidR="001A0E07" w:rsidRDefault="001A0E07">
      <w:pPr>
        <w:widowControl/>
        <w:jc w:val="left"/>
        <w:rPr>
          <w:rFonts w:ascii="宋体" w:hAnsi="宋体"/>
          <w:sz w:val="32"/>
          <w:szCs w:val="28"/>
        </w:rPr>
      </w:pPr>
      <w:r>
        <w:rPr>
          <w:rFonts w:ascii="宋体" w:hAnsi="宋体"/>
          <w:sz w:val="32"/>
          <w:szCs w:val="28"/>
        </w:rPr>
        <w:br w:type="page"/>
      </w:r>
    </w:p>
    <w:p w:rsidR="003B5432" w:rsidRPr="0032659E" w:rsidRDefault="003B5432" w:rsidP="003B5432">
      <w:pPr>
        <w:spacing w:line="360" w:lineRule="auto"/>
        <w:rPr>
          <w:rFonts w:ascii="宋体" w:hAnsi="宋体"/>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3B5432" w:rsidRPr="0032659E">
        <w:trPr>
          <w:cantSplit/>
          <w:trHeight w:val="750"/>
        </w:trPr>
        <w:tc>
          <w:tcPr>
            <w:tcW w:w="1548" w:type="dxa"/>
            <w:vMerge w:val="restart"/>
            <w:vAlign w:val="center"/>
          </w:tcPr>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部门或</w:t>
            </w:r>
          </w:p>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分部门</w:t>
            </w:r>
          </w:p>
        </w:tc>
        <w:tc>
          <w:tcPr>
            <w:tcW w:w="6974" w:type="dxa"/>
          </w:tcPr>
          <w:p w:rsidR="003B5432" w:rsidRPr="0032659E" w:rsidRDefault="0032659E" w:rsidP="004F68B2">
            <w:pPr>
              <w:spacing w:line="360" w:lineRule="auto"/>
              <w:rPr>
                <w:rFonts w:ascii="宋体" w:hAnsi="宋体"/>
                <w:sz w:val="32"/>
                <w:szCs w:val="32"/>
              </w:rPr>
            </w:pPr>
            <w:r w:rsidRPr="0032659E">
              <w:rPr>
                <w:rFonts w:ascii="宋体" w:hAnsi="宋体"/>
                <w:sz w:val="32"/>
                <w:szCs w:val="32"/>
              </w:rPr>
              <w:t>8</w:t>
            </w:r>
            <w:r w:rsidRPr="0032659E">
              <w:rPr>
                <w:rFonts w:ascii="宋体" w:hAnsi="宋体" w:hint="eastAsia"/>
                <w:sz w:val="32"/>
                <w:szCs w:val="32"/>
              </w:rPr>
              <w:t>．与健康相关的服务和社会服务</w:t>
            </w:r>
          </w:p>
        </w:tc>
      </w:tr>
      <w:tr w:rsidR="003B5432" w:rsidRPr="0032659E">
        <w:trPr>
          <w:cantSplit/>
          <w:trHeight w:val="630"/>
        </w:trPr>
        <w:tc>
          <w:tcPr>
            <w:tcW w:w="1548" w:type="dxa"/>
            <w:vMerge/>
          </w:tcPr>
          <w:p w:rsidR="003B5432" w:rsidRPr="0032659E" w:rsidRDefault="003B5432" w:rsidP="004F68B2">
            <w:pPr>
              <w:spacing w:line="360" w:lineRule="auto"/>
              <w:jc w:val="center"/>
              <w:rPr>
                <w:rFonts w:ascii="宋体" w:hAnsi="宋体"/>
                <w:sz w:val="32"/>
                <w:szCs w:val="32"/>
              </w:rPr>
            </w:pPr>
          </w:p>
        </w:tc>
        <w:tc>
          <w:tcPr>
            <w:tcW w:w="6974" w:type="dxa"/>
          </w:tcPr>
          <w:p w:rsidR="003B5432" w:rsidRPr="0032659E" w:rsidRDefault="0032659E" w:rsidP="004F68B2">
            <w:pPr>
              <w:spacing w:line="360" w:lineRule="auto"/>
              <w:ind w:leftChars="152" w:left="639" w:hangingChars="100" w:hanging="320"/>
              <w:rPr>
                <w:rFonts w:ascii="宋体" w:hAnsi="宋体"/>
                <w:sz w:val="32"/>
                <w:szCs w:val="32"/>
              </w:rPr>
            </w:pPr>
            <w:r w:rsidRPr="0032659E">
              <w:rPr>
                <w:rFonts w:ascii="宋体" w:hAnsi="宋体"/>
                <w:sz w:val="32"/>
                <w:szCs w:val="32"/>
              </w:rPr>
              <w:t>C.</w:t>
            </w:r>
            <w:r w:rsidR="001B2BC7">
              <w:rPr>
                <w:rFonts w:ascii="宋体" w:eastAsiaTheme="minorEastAsia" w:hAnsi="宋体" w:hint="eastAsia"/>
                <w:sz w:val="32"/>
                <w:szCs w:val="32"/>
                <w:lang w:eastAsia="zh-TW"/>
              </w:rPr>
              <w:t xml:space="preserve"> </w:t>
            </w:r>
            <w:r w:rsidRPr="0032659E">
              <w:rPr>
                <w:rFonts w:ascii="宋体" w:hAnsi="宋体" w:hint="eastAsia"/>
                <w:sz w:val="32"/>
                <w:szCs w:val="32"/>
              </w:rPr>
              <w:t>社会服务</w:t>
            </w:r>
          </w:p>
        </w:tc>
      </w:tr>
      <w:tr w:rsidR="003B5432" w:rsidRPr="0032659E">
        <w:trPr>
          <w:cantSplit/>
          <w:trHeight w:val="3105"/>
        </w:trPr>
        <w:tc>
          <w:tcPr>
            <w:tcW w:w="1548" w:type="dxa"/>
            <w:vMerge/>
          </w:tcPr>
          <w:p w:rsidR="003B5432" w:rsidRPr="0032659E" w:rsidRDefault="003B5432" w:rsidP="004F68B2">
            <w:pPr>
              <w:spacing w:line="360" w:lineRule="auto"/>
              <w:jc w:val="center"/>
              <w:rPr>
                <w:rFonts w:ascii="宋体" w:hAnsi="宋体"/>
                <w:sz w:val="32"/>
                <w:szCs w:val="32"/>
              </w:rPr>
            </w:pPr>
          </w:p>
        </w:tc>
        <w:tc>
          <w:tcPr>
            <w:tcW w:w="6974" w:type="dxa"/>
          </w:tcPr>
          <w:p w:rsidR="003B5432" w:rsidRPr="0032659E" w:rsidRDefault="0032659E" w:rsidP="004F68B2">
            <w:pPr>
              <w:spacing w:line="360" w:lineRule="auto"/>
              <w:ind w:leftChars="228" w:left="479"/>
              <w:rPr>
                <w:rFonts w:ascii="宋体" w:hAnsi="宋体"/>
                <w:sz w:val="32"/>
                <w:szCs w:val="32"/>
              </w:rPr>
            </w:pPr>
            <w:r w:rsidRPr="0032659E">
              <w:rPr>
                <w:rFonts w:ascii="宋体" w:hAnsi="宋体" w:hint="eastAsia"/>
                <w:sz w:val="32"/>
                <w:szCs w:val="32"/>
              </w:rPr>
              <w:t>通过住宅机构向老年人和残疾人提供的社会福利（</w:t>
            </w:r>
            <w:r w:rsidRPr="0032659E">
              <w:rPr>
                <w:rFonts w:ascii="宋体" w:hAnsi="宋体"/>
                <w:sz w:val="32"/>
                <w:szCs w:val="32"/>
              </w:rPr>
              <w:t>CPC93311</w:t>
            </w:r>
            <w:r w:rsidRPr="0032659E">
              <w:rPr>
                <w:rFonts w:ascii="宋体" w:hAnsi="宋体" w:hint="eastAsia"/>
                <w:sz w:val="32"/>
                <w:szCs w:val="32"/>
              </w:rPr>
              <w:t>）</w:t>
            </w:r>
          </w:p>
          <w:p w:rsidR="003B5432" w:rsidRPr="0032659E" w:rsidRDefault="0032659E" w:rsidP="004F68B2">
            <w:pPr>
              <w:spacing w:line="360" w:lineRule="auto"/>
              <w:ind w:firstLineChars="150" w:firstLine="480"/>
              <w:rPr>
                <w:rFonts w:ascii="宋体" w:hAnsi="宋体"/>
                <w:sz w:val="32"/>
                <w:szCs w:val="32"/>
              </w:rPr>
            </w:pPr>
            <w:r w:rsidRPr="0032659E">
              <w:rPr>
                <w:rFonts w:ascii="宋体" w:hAnsi="宋体" w:hint="eastAsia"/>
                <w:sz w:val="32"/>
                <w:szCs w:val="32"/>
              </w:rPr>
              <w:t>残疾人日间看护服务（</w:t>
            </w:r>
            <w:r w:rsidRPr="0032659E">
              <w:rPr>
                <w:rFonts w:ascii="宋体" w:hAnsi="宋体"/>
                <w:sz w:val="32"/>
                <w:szCs w:val="32"/>
              </w:rPr>
              <w:t>CPC93321</w:t>
            </w:r>
            <w:r w:rsidRPr="0032659E">
              <w:rPr>
                <w:rFonts w:ascii="宋体" w:hAnsi="宋体" w:hint="eastAsia"/>
                <w:sz w:val="32"/>
                <w:szCs w:val="32"/>
              </w:rPr>
              <w:t>）</w:t>
            </w:r>
          </w:p>
          <w:p w:rsidR="003B5432" w:rsidRPr="0032659E" w:rsidRDefault="0032659E" w:rsidP="004F68B2">
            <w:pPr>
              <w:spacing w:line="360" w:lineRule="auto"/>
              <w:ind w:firstLineChars="150" w:firstLine="480"/>
              <w:rPr>
                <w:rFonts w:ascii="宋体" w:hAnsi="宋体"/>
                <w:sz w:val="32"/>
                <w:szCs w:val="32"/>
              </w:rPr>
            </w:pPr>
            <w:r w:rsidRPr="0032659E">
              <w:rPr>
                <w:rFonts w:ascii="宋体" w:hAnsi="宋体" w:hint="eastAsia"/>
                <w:sz w:val="32"/>
                <w:szCs w:val="32"/>
              </w:rPr>
              <w:t>非通过住宅机构提供的社会福利（</w:t>
            </w:r>
            <w:r w:rsidRPr="0032659E">
              <w:rPr>
                <w:rFonts w:ascii="宋体" w:hAnsi="宋体"/>
                <w:sz w:val="32"/>
                <w:szCs w:val="32"/>
              </w:rPr>
              <w:t>CPC93323</w:t>
            </w:r>
            <w:r w:rsidRPr="0032659E">
              <w:rPr>
                <w:rFonts w:ascii="宋体" w:hAnsi="宋体" w:hint="eastAsia"/>
                <w:sz w:val="32"/>
                <w:szCs w:val="32"/>
              </w:rPr>
              <w:t>）</w:t>
            </w:r>
          </w:p>
          <w:p w:rsidR="003B5432" w:rsidRPr="0032659E" w:rsidRDefault="0032659E" w:rsidP="004F68B2">
            <w:pPr>
              <w:spacing w:line="360" w:lineRule="auto"/>
              <w:ind w:firstLineChars="150" w:firstLine="480"/>
              <w:rPr>
                <w:rFonts w:ascii="宋体" w:hAnsi="宋体"/>
                <w:sz w:val="32"/>
                <w:szCs w:val="32"/>
              </w:rPr>
            </w:pPr>
            <w:r w:rsidRPr="0032659E">
              <w:rPr>
                <w:rFonts w:ascii="宋体" w:hAnsi="宋体" w:hint="eastAsia"/>
                <w:sz w:val="32"/>
                <w:szCs w:val="32"/>
              </w:rPr>
              <w:t>残疾人康复服务</w:t>
            </w:r>
          </w:p>
        </w:tc>
      </w:tr>
      <w:tr w:rsidR="003B5432" w:rsidRPr="0032659E">
        <w:tc>
          <w:tcPr>
            <w:tcW w:w="1548" w:type="dxa"/>
          </w:tcPr>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具体承诺</w:t>
            </w:r>
          </w:p>
        </w:tc>
        <w:tc>
          <w:tcPr>
            <w:tcW w:w="6974" w:type="dxa"/>
          </w:tcPr>
          <w:p w:rsidR="003B5432" w:rsidRPr="0032659E" w:rsidRDefault="0032659E" w:rsidP="004F68B2">
            <w:pPr>
              <w:spacing w:line="360" w:lineRule="auto"/>
              <w:ind w:firstLineChars="150" w:firstLine="480"/>
              <w:rPr>
                <w:rFonts w:ascii="宋体" w:hAnsi="宋体"/>
                <w:sz w:val="32"/>
                <w:szCs w:val="32"/>
              </w:rPr>
            </w:pPr>
            <w:r w:rsidRPr="0032659E">
              <w:rPr>
                <w:rFonts w:ascii="宋体" w:hAnsi="宋体"/>
                <w:sz w:val="32"/>
                <w:szCs w:val="32"/>
              </w:rPr>
              <w:t>1.</w:t>
            </w:r>
            <w:r w:rsidRPr="0032659E">
              <w:rPr>
                <w:rFonts w:ascii="宋体" w:hAnsi="宋体" w:hint="eastAsia"/>
                <w:sz w:val="32"/>
                <w:szCs w:val="32"/>
              </w:rPr>
              <w:t>允许澳门服务提供者在内地独资举办营利性养老机构。</w:t>
            </w:r>
          </w:p>
          <w:p w:rsidR="003B5432" w:rsidRPr="0032659E" w:rsidRDefault="0032659E" w:rsidP="004F68B2">
            <w:pPr>
              <w:spacing w:line="360" w:lineRule="auto"/>
              <w:ind w:firstLineChars="150" w:firstLine="480"/>
              <w:rPr>
                <w:rFonts w:ascii="宋体" w:hAnsi="宋体"/>
                <w:sz w:val="30"/>
                <w:szCs w:val="30"/>
              </w:rPr>
            </w:pPr>
            <w:r w:rsidRPr="0032659E">
              <w:rPr>
                <w:rFonts w:ascii="宋体" w:hAnsi="宋体"/>
                <w:sz w:val="32"/>
                <w:szCs w:val="32"/>
              </w:rPr>
              <w:t>2.</w:t>
            </w:r>
            <w:r w:rsidRPr="0032659E">
              <w:rPr>
                <w:rFonts w:ascii="宋体" w:hAnsi="宋体" w:hint="eastAsia"/>
                <w:sz w:val="32"/>
                <w:szCs w:val="32"/>
              </w:rPr>
              <w:t>允许澳门服务提供者在内地独资举办营利性残疾人服务机构。</w:t>
            </w:r>
          </w:p>
        </w:tc>
      </w:tr>
    </w:tbl>
    <w:p w:rsidR="001A0E07" w:rsidRDefault="001A0E07" w:rsidP="003B5432">
      <w:pPr>
        <w:spacing w:line="360" w:lineRule="auto"/>
        <w:rPr>
          <w:rFonts w:ascii="宋体" w:hAnsi="宋体"/>
          <w:sz w:val="32"/>
          <w:szCs w:val="32"/>
        </w:rPr>
      </w:pPr>
    </w:p>
    <w:p w:rsidR="001A0E07" w:rsidRDefault="001A0E07">
      <w:pPr>
        <w:widowControl/>
        <w:jc w:val="left"/>
        <w:rPr>
          <w:rFonts w:ascii="宋体" w:hAnsi="宋体"/>
          <w:sz w:val="32"/>
          <w:szCs w:val="32"/>
        </w:rPr>
      </w:pPr>
      <w:r>
        <w:rPr>
          <w:rFonts w:ascii="宋体" w:hAnsi="宋体"/>
          <w:sz w:val="32"/>
          <w:szCs w:val="32"/>
        </w:rPr>
        <w:br w:type="page"/>
      </w:r>
    </w:p>
    <w:p w:rsidR="003B5432" w:rsidRPr="0032659E" w:rsidRDefault="003B5432" w:rsidP="003B5432">
      <w:pPr>
        <w:spacing w:line="360" w:lineRule="auto"/>
        <w:rPr>
          <w:rFonts w:ascii="宋体" w:hAnsi="宋体"/>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3B5432" w:rsidRPr="0032659E">
        <w:trPr>
          <w:cantSplit/>
        </w:trPr>
        <w:tc>
          <w:tcPr>
            <w:tcW w:w="1548" w:type="dxa"/>
            <w:vMerge w:val="restart"/>
            <w:vAlign w:val="center"/>
          </w:tcPr>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部门或</w:t>
            </w:r>
          </w:p>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分部门</w:t>
            </w:r>
          </w:p>
        </w:tc>
        <w:tc>
          <w:tcPr>
            <w:tcW w:w="6974" w:type="dxa"/>
          </w:tcPr>
          <w:p w:rsidR="003B5432" w:rsidRPr="0032659E" w:rsidRDefault="0032659E" w:rsidP="004F68B2">
            <w:pPr>
              <w:snapToGrid w:val="0"/>
              <w:spacing w:line="480" w:lineRule="exact"/>
              <w:rPr>
                <w:rFonts w:ascii="宋体" w:hAnsi="宋体"/>
                <w:sz w:val="32"/>
                <w:szCs w:val="32"/>
              </w:rPr>
            </w:pPr>
            <w:r w:rsidRPr="0032659E">
              <w:rPr>
                <w:rFonts w:ascii="宋体" w:hAnsi="宋体"/>
                <w:sz w:val="32"/>
                <w:szCs w:val="32"/>
              </w:rPr>
              <w:t xml:space="preserve">9. </w:t>
            </w:r>
            <w:r w:rsidRPr="0032659E">
              <w:rPr>
                <w:rFonts w:ascii="宋体" w:hAnsi="宋体" w:hint="eastAsia"/>
                <w:sz w:val="32"/>
                <w:szCs w:val="32"/>
              </w:rPr>
              <w:t>旅游和与旅游相关的服务</w:t>
            </w:r>
          </w:p>
        </w:tc>
      </w:tr>
      <w:tr w:rsidR="003B5432" w:rsidRPr="0032659E">
        <w:trPr>
          <w:cantSplit/>
          <w:trHeight w:val="1910"/>
        </w:trPr>
        <w:tc>
          <w:tcPr>
            <w:tcW w:w="1548" w:type="dxa"/>
            <w:vMerge/>
          </w:tcPr>
          <w:p w:rsidR="003B5432" w:rsidRPr="0032659E" w:rsidRDefault="003B5432" w:rsidP="004F68B2">
            <w:pPr>
              <w:snapToGrid w:val="0"/>
              <w:spacing w:line="480" w:lineRule="exact"/>
              <w:jc w:val="center"/>
              <w:rPr>
                <w:rFonts w:ascii="宋体" w:hAnsi="宋体"/>
                <w:sz w:val="32"/>
                <w:szCs w:val="32"/>
              </w:rPr>
            </w:pPr>
          </w:p>
        </w:tc>
        <w:tc>
          <w:tcPr>
            <w:tcW w:w="6974" w:type="dxa"/>
          </w:tcPr>
          <w:p w:rsidR="003B5432" w:rsidRPr="0032659E" w:rsidRDefault="0032659E" w:rsidP="004F68B2">
            <w:pPr>
              <w:snapToGrid w:val="0"/>
              <w:spacing w:line="480" w:lineRule="exact"/>
              <w:ind w:firstLineChars="100" w:firstLine="320"/>
              <w:rPr>
                <w:rFonts w:ascii="宋体" w:hAnsi="宋体"/>
                <w:sz w:val="32"/>
                <w:szCs w:val="32"/>
              </w:rPr>
            </w:pPr>
            <w:r w:rsidRPr="0032659E">
              <w:rPr>
                <w:rFonts w:ascii="宋体" w:hAnsi="宋体"/>
                <w:sz w:val="32"/>
                <w:szCs w:val="32"/>
              </w:rPr>
              <w:t xml:space="preserve">A. </w:t>
            </w:r>
            <w:r w:rsidRPr="0032659E">
              <w:rPr>
                <w:rFonts w:ascii="宋体" w:hAnsi="宋体" w:hint="eastAsia"/>
                <w:sz w:val="32"/>
                <w:szCs w:val="32"/>
              </w:rPr>
              <w:t>饭店（包括公寓楼）和餐馆（</w:t>
            </w:r>
            <w:r w:rsidRPr="0032659E">
              <w:rPr>
                <w:rFonts w:ascii="宋体" w:hAnsi="宋体"/>
                <w:sz w:val="32"/>
                <w:szCs w:val="32"/>
              </w:rPr>
              <w:t>CPC641-643</w:t>
            </w:r>
            <w:r w:rsidRPr="0032659E">
              <w:rPr>
                <w:rFonts w:ascii="宋体" w:hAnsi="宋体" w:hint="eastAsia"/>
                <w:sz w:val="32"/>
                <w:szCs w:val="32"/>
              </w:rPr>
              <w:t>）</w:t>
            </w:r>
          </w:p>
          <w:p w:rsidR="003B5432" w:rsidRPr="0032659E" w:rsidRDefault="0032659E" w:rsidP="004F68B2">
            <w:pPr>
              <w:snapToGrid w:val="0"/>
              <w:spacing w:line="480" w:lineRule="exact"/>
              <w:rPr>
                <w:rFonts w:ascii="宋体" w:hAnsi="宋体"/>
                <w:sz w:val="32"/>
                <w:szCs w:val="32"/>
              </w:rPr>
            </w:pPr>
            <w:r w:rsidRPr="0032659E">
              <w:rPr>
                <w:rFonts w:ascii="宋体" w:hAnsi="宋体"/>
                <w:sz w:val="32"/>
                <w:szCs w:val="32"/>
              </w:rPr>
              <w:t xml:space="preserve">  B. </w:t>
            </w:r>
            <w:r w:rsidRPr="0032659E">
              <w:rPr>
                <w:rFonts w:ascii="宋体" w:hAnsi="宋体" w:hint="eastAsia"/>
                <w:sz w:val="32"/>
                <w:szCs w:val="32"/>
              </w:rPr>
              <w:t>旅行社和旅游经营者（</w:t>
            </w:r>
            <w:r w:rsidRPr="0032659E">
              <w:rPr>
                <w:rFonts w:ascii="宋体" w:hAnsi="宋体"/>
                <w:sz w:val="32"/>
                <w:szCs w:val="32"/>
              </w:rPr>
              <w:t>CPC7471</w:t>
            </w:r>
            <w:r w:rsidRPr="0032659E">
              <w:rPr>
                <w:rFonts w:ascii="宋体" w:hAnsi="宋体" w:hint="eastAsia"/>
                <w:sz w:val="32"/>
                <w:szCs w:val="32"/>
              </w:rPr>
              <w:t>）</w:t>
            </w:r>
          </w:p>
          <w:p w:rsidR="003B5432" w:rsidRPr="0032659E" w:rsidRDefault="0032659E" w:rsidP="004F68B2">
            <w:pPr>
              <w:snapToGrid w:val="0"/>
              <w:spacing w:line="480" w:lineRule="exact"/>
              <w:ind w:firstLineChars="100" w:firstLine="320"/>
              <w:rPr>
                <w:rFonts w:ascii="宋体" w:hAnsi="宋体"/>
                <w:sz w:val="32"/>
                <w:szCs w:val="32"/>
              </w:rPr>
            </w:pPr>
            <w:r w:rsidRPr="0032659E">
              <w:rPr>
                <w:rFonts w:ascii="宋体" w:hAnsi="宋体"/>
                <w:sz w:val="32"/>
                <w:szCs w:val="32"/>
              </w:rPr>
              <w:t xml:space="preserve">C. </w:t>
            </w:r>
            <w:r w:rsidRPr="0032659E">
              <w:rPr>
                <w:rFonts w:ascii="宋体" w:hAnsi="宋体" w:hint="eastAsia"/>
                <w:sz w:val="32"/>
                <w:szCs w:val="32"/>
              </w:rPr>
              <w:t>导游（</w:t>
            </w:r>
            <w:r w:rsidRPr="0032659E">
              <w:rPr>
                <w:rFonts w:ascii="宋体" w:hAnsi="宋体"/>
                <w:sz w:val="32"/>
                <w:szCs w:val="32"/>
              </w:rPr>
              <w:t>CPC7472</w:t>
            </w:r>
            <w:r w:rsidRPr="0032659E">
              <w:rPr>
                <w:rFonts w:ascii="宋体" w:hAnsi="宋体" w:hint="eastAsia"/>
                <w:sz w:val="32"/>
                <w:szCs w:val="32"/>
              </w:rPr>
              <w:t>）</w:t>
            </w:r>
          </w:p>
          <w:p w:rsidR="003B5432" w:rsidRPr="0032659E" w:rsidRDefault="0032659E" w:rsidP="00D745D0">
            <w:pPr>
              <w:snapToGrid w:val="0"/>
              <w:spacing w:afterLines="50" w:after="156" w:line="480" w:lineRule="exact"/>
              <w:rPr>
                <w:rFonts w:ascii="宋体" w:hAnsi="宋体"/>
                <w:sz w:val="32"/>
                <w:szCs w:val="32"/>
              </w:rPr>
            </w:pPr>
            <w:r w:rsidRPr="0032659E">
              <w:rPr>
                <w:rFonts w:ascii="宋体" w:hAnsi="宋体"/>
                <w:bCs/>
                <w:sz w:val="32"/>
                <w:szCs w:val="32"/>
              </w:rPr>
              <w:t xml:space="preserve">  </w:t>
            </w:r>
            <w:r w:rsidRPr="0032659E">
              <w:rPr>
                <w:rFonts w:ascii="宋体" w:hAnsi="宋体" w:hint="eastAsia"/>
                <w:bCs/>
                <w:sz w:val="32"/>
                <w:szCs w:val="32"/>
              </w:rPr>
              <w:t>其他</w:t>
            </w:r>
          </w:p>
        </w:tc>
      </w:tr>
      <w:tr w:rsidR="003B5432" w:rsidRPr="0032659E">
        <w:tc>
          <w:tcPr>
            <w:tcW w:w="1548" w:type="dxa"/>
          </w:tcPr>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具体承诺</w:t>
            </w:r>
          </w:p>
        </w:tc>
        <w:tc>
          <w:tcPr>
            <w:tcW w:w="6974" w:type="dxa"/>
          </w:tcPr>
          <w:p w:rsidR="003B5432" w:rsidRPr="0032659E" w:rsidRDefault="0032659E" w:rsidP="004F68B2">
            <w:pPr>
              <w:snapToGrid w:val="0"/>
              <w:spacing w:line="480" w:lineRule="exact"/>
              <w:ind w:firstLineChars="100" w:firstLine="320"/>
              <w:rPr>
                <w:rFonts w:ascii="宋体" w:hAnsi="宋体"/>
                <w:sz w:val="32"/>
                <w:szCs w:val="32"/>
              </w:rPr>
            </w:pPr>
            <w:r w:rsidRPr="0032659E">
              <w:rPr>
                <w:rFonts w:ascii="宋体" w:hAnsi="宋体"/>
                <w:sz w:val="32"/>
                <w:szCs w:val="32"/>
              </w:rPr>
              <w:t>1.</w:t>
            </w:r>
            <w:r w:rsidRPr="0032659E">
              <w:rPr>
                <w:rFonts w:ascii="宋体" w:hAnsi="宋体" w:hint="eastAsia"/>
                <w:sz w:val="32"/>
                <w:szCs w:val="32"/>
              </w:rPr>
              <w:t>允许在内地设立的澳门独资或合资旅行社，申请经营具有本省、自治区、直辖市正式户籍的居民前往香港、澳门的团队旅游业务。</w:t>
            </w:r>
          </w:p>
          <w:p w:rsidR="003B5432" w:rsidRPr="0032659E" w:rsidRDefault="0032659E" w:rsidP="004F68B2">
            <w:pPr>
              <w:snapToGrid w:val="0"/>
              <w:spacing w:line="480" w:lineRule="exact"/>
              <w:ind w:firstLineChars="100" w:firstLine="320"/>
              <w:rPr>
                <w:rFonts w:ascii="宋体" w:hAnsi="宋体"/>
                <w:sz w:val="32"/>
                <w:szCs w:val="32"/>
              </w:rPr>
            </w:pPr>
            <w:r w:rsidRPr="0032659E">
              <w:rPr>
                <w:rFonts w:ascii="宋体" w:hAnsi="宋体"/>
                <w:sz w:val="32"/>
                <w:szCs w:val="32"/>
              </w:rPr>
              <w:t>2.</w:t>
            </w:r>
            <w:r w:rsidRPr="0032659E">
              <w:rPr>
                <w:rFonts w:ascii="宋体" w:hAnsi="宋体" w:hint="eastAsia"/>
                <w:sz w:val="32"/>
                <w:szCs w:val="32"/>
              </w:rPr>
              <w:t>允许符合条件的</w:t>
            </w:r>
            <w:r w:rsidRPr="0032659E">
              <w:rPr>
                <w:rFonts w:ascii="宋体" w:hAnsi="宋体"/>
                <w:sz w:val="32"/>
                <w:szCs w:val="32"/>
              </w:rPr>
              <w:t>1</w:t>
            </w:r>
            <w:r w:rsidRPr="0032659E">
              <w:rPr>
                <w:rFonts w:ascii="宋体" w:hAnsi="宋体" w:hint="eastAsia"/>
                <w:sz w:val="32"/>
                <w:szCs w:val="32"/>
              </w:rPr>
              <w:t>家内地与澳门合资旅行社试点经营内地居民前往香港及澳门以外目的地（不含台湾）的团队出境游业务。</w:t>
            </w:r>
          </w:p>
        </w:tc>
      </w:tr>
    </w:tbl>
    <w:p w:rsidR="001A0E07" w:rsidRDefault="001A0E07" w:rsidP="003B5432">
      <w:pPr>
        <w:spacing w:line="360" w:lineRule="auto"/>
        <w:rPr>
          <w:rFonts w:ascii="宋体" w:hAnsi="宋体"/>
          <w:sz w:val="32"/>
          <w:szCs w:val="32"/>
        </w:rPr>
      </w:pPr>
    </w:p>
    <w:p w:rsidR="001A0E07" w:rsidRDefault="001A0E07">
      <w:pPr>
        <w:widowControl/>
        <w:jc w:val="left"/>
        <w:rPr>
          <w:rFonts w:ascii="宋体" w:hAnsi="宋体"/>
          <w:sz w:val="32"/>
          <w:szCs w:val="32"/>
        </w:rPr>
      </w:pPr>
      <w:r>
        <w:rPr>
          <w:rFonts w:ascii="宋体" w:hAnsi="宋体"/>
          <w:sz w:val="32"/>
          <w:szCs w:val="32"/>
        </w:rPr>
        <w:br w:type="page"/>
      </w:r>
    </w:p>
    <w:p w:rsidR="003B5432" w:rsidRPr="0032659E" w:rsidRDefault="003B5432" w:rsidP="003B5432">
      <w:pPr>
        <w:spacing w:line="480" w:lineRule="exact"/>
        <w:rPr>
          <w:rFonts w:ascii="宋体" w:hAnsi="宋体"/>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3B5432" w:rsidRPr="0032659E">
        <w:trPr>
          <w:cantSplit/>
          <w:trHeight w:val="606"/>
        </w:trPr>
        <w:tc>
          <w:tcPr>
            <w:tcW w:w="1548" w:type="dxa"/>
            <w:vMerge w:val="restart"/>
            <w:vAlign w:val="center"/>
          </w:tcPr>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部门或</w:t>
            </w:r>
          </w:p>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分部门</w:t>
            </w:r>
          </w:p>
        </w:tc>
        <w:tc>
          <w:tcPr>
            <w:tcW w:w="6974" w:type="dxa"/>
          </w:tcPr>
          <w:p w:rsidR="003B5432" w:rsidRPr="0032659E" w:rsidRDefault="0032659E" w:rsidP="004F68B2">
            <w:pPr>
              <w:spacing w:line="360" w:lineRule="auto"/>
              <w:rPr>
                <w:rFonts w:ascii="宋体" w:hAnsi="宋体"/>
                <w:sz w:val="32"/>
                <w:szCs w:val="32"/>
              </w:rPr>
            </w:pPr>
            <w:r w:rsidRPr="0032659E">
              <w:rPr>
                <w:rFonts w:ascii="宋体" w:hAnsi="宋体"/>
                <w:sz w:val="32"/>
                <w:szCs w:val="32"/>
              </w:rPr>
              <w:t>10.</w:t>
            </w:r>
            <w:r w:rsidR="001B2BC7">
              <w:rPr>
                <w:rFonts w:ascii="宋体" w:eastAsiaTheme="minorEastAsia" w:hAnsi="宋体" w:hint="eastAsia"/>
                <w:sz w:val="32"/>
                <w:szCs w:val="32"/>
                <w:lang w:eastAsia="zh-TW"/>
              </w:rPr>
              <w:t xml:space="preserve"> </w:t>
            </w:r>
            <w:r w:rsidRPr="0032659E">
              <w:rPr>
                <w:rFonts w:ascii="宋体" w:hAnsi="宋体" w:hint="eastAsia"/>
                <w:sz w:val="32"/>
                <w:szCs w:val="32"/>
              </w:rPr>
              <w:t>娱乐、文化和体育服务</w:t>
            </w:r>
          </w:p>
        </w:tc>
      </w:tr>
      <w:tr w:rsidR="003B5432" w:rsidRPr="0032659E">
        <w:trPr>
          <w:cantSplit/>
          <w:trHeight w:val="769"/>
        </w:trPr>
        <w:tc>
          <w:tcPr>
            <w:tcW w:w="1548" w:type="dxa"/>
            <w:vMerge/>
          </w:tcPr>
          <w:p w:rsidR="003B5432" w:rsidRPr="0032659E" w:rsidRDefault="003B5432" w:rsidP="004F68B2">
            <w:pPr>
              <w:snapToGrid w:val="0"/>
              <w:spacing w:line="480" w:lineRule="exact"/>
              <w:rPr>
                <w:rFonts w:ascii="宋体" w:hAnsi="宋体"/>
                <w:sz w:val="32"/>
                <w:szCs w:val="32"/>
              </w:rPr>
            </w:pPr>
          </w:p>
        </w:tc>
        <w:tc>
          <w:tcPr>
            <w:tcW w:w="6974" w:type="dxa"/>
          </w:tcPr>
          <w:p w:rsidR="003B5432" w:rsidRPr="001B2BC7" w:rsidRDefault="001B2BC7" w:rsidP="001B2BC7">
            <w:pPr>
              <w:pStyle w:val="a8"/>
              <w:numPr>
                <w:ilvl w:val="0"/>
                <w:numId w:val="1"/>
              </w:numPr>
              <w:spacing w:line="360" w:lineRule="auto"/>
              <w:ind w:leftChars="0"/>
              <w:rPr>
                <w:rFonts w:ascii="宋体" w:hAnsi="宋体"/>
                <w:sz w:val="32"/>
                <w:szCs w:val="32"/>
              </w:rPr>
            </w:pPr>
            <w:r>
              <w:rPr>
                <w:rFonts w:ascii="宋体" w:eastAsiaTheme="minorEastAsia" w:hAnsi="宋体" w:hint="eastAsia"/>
                <w:sz w:val="32"/>
                <w:szCs w:val="32"/>
                <w:lang w:eastAsia="zh-TW"/>
              </w:rPr>
              <w:t xml:space="preserve"> </w:t>
            </w:r>
            <w:r w:rsidR="0032659E" w:rsidRPr="001B2BC7">
              <w:rPr>
                <w:rFonts w:ascii="宋体" w:hAnsi="宋体" w:hint="eastAsia"/>
                <w:sz w:val="32"/>
                <w:szCs w:val="32"/>
              </w:rPr>
              <w:t>文娱服务（除视听服务以外）</w:t>
            </w:r>
          </w:p>
        </w:tc>
      </w:tr>
      <w:tr w:rsidR="003B5432" w:rsidRPr="0032659E">
        <w:tc>
          <w:tcPr>
            <w:tcW w:w="1548" w:type="dxa"/>
          </w:tcPr>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具体承诺</w:t>
            </w:r>
          </w:p>
          <w:p w:rsidR="003B5432" w:rsidRPr="0032659E" w:rsidRDefault="003B5432" w:rsidP="004F68B2">
            <w:pPr>
              <w:snapToGrid w:val="0"/>
              <w:spacing w:line="480" w:lineRule="exact"/>
              <w:rPr>
                <w:rFonts w:ascii="宋体" w:hAnsi="宋体"/>
                <w:sz w:val="32"/>
                <w:szCs w:val="32"/>
              </w:rPr>
            </w:pPr>
          </w:p>
        </w:tc>
        <w:tc>
          <w:tcPr>
            <w:tcW w:w="6974" w:type="dxa"/>
          </w:tcPr>
          <w:p w:rsidR="003B5432" w:rsidRPr="0032659E" w:rsidRDefault="0032659E" w:rsidP="004F68B2">
            <w:pPr>
              <w:snapToGrid w:val="0"/>
              <w:spacing w:line="480" w:lineRule="exact"/>
              <w:ind w:firstLineChars="100" w:firstLine="320"/>
              <w:rPr>
                <w:rFonts w:ascii="宋体" w:hAnsi="宋体"/>
                <w:sz w:val="32"/>
                <w:szCs w:val="32"/>
              </w:rPr>
            </w:pPr>
            <w:r w:rsidRPr="0032659E">
              <w:rPr>
                <w:rFonts w:ascii="宋体" w:hAnsi="宋体"/>
                <w:sz w:val="32"/>
                <w:szCs w:val="32"/>
              </w:rPr>
              <w:t>1.</w:t>
            </w:r>
            <w:r w:rsidRPr="0032659E">
              <w:rPr>
                <w:rFonts w:ascii="宋体" w:hAnsi="宋体" w:hint="eastAsia"/>
                <w:sz w:val="32"/>
                <w:szCs w:val="32"/>
              </w:rPr>
              <w:t>允许澳门服务提供者在内地独资设立互联网上网服务营业场所。</w:t>
            </w:r>
          </w:p>
          <w:p w:rsidR="003B5432" w:rsidRPr="0032659E" w:rsidRDefault="0032659E" w:rsidP="004F68B2">
            <w:pPr>
              <w:snapToGrid w:val="0"/>
              <w:spacing w:line="480" w:lineRule="exact"/>
              <w:ind w:firstLineChars="100" w:firstLine="320"/>
              <w:rPr>
                <w:rFonts w:ascii="宋体" w:hAnsi="宋体"/>
                <w:sz w:val="32"/>
                <w:szCs w:val="32"/>
              </w:rPr>
            </w:pPr>
            <w:r w:rsidRPr="0032659E">
              <w:rPr>
                <w:rFonts w:ascii="宋体" w:hAnsi="宋体"/>
                <w:sz w:val="32"/>
                <w:szCs w:val="32"/>
              </w:rPr>
              <w:t>2.</w:t>
            </w:r>
            <w:r w:rsidRPr="0032659E">
              <w:rPr>
                <w:rFonts w:ascii="宋体" w:hAnsi="宋体" w:hint="eastAsia"/>
                <w:sz w:val="32"/>
                <w:szCs w:val="32"/>
              </w:rPr>
              <w:t>允许澳门服务提供者在前海、横琴试点设立独资娱乐场所。</w:t>
            </w:r>
          </w:p>
          <w:p w:rsidR="003B5432" w:rsidRPr="0032659E" w:rsidRDefault="0032659E" w:rsidP="004F68B2">
            <w:pPr>
              <w:snapToGrid w:val="0"/>
              <w:spacing w:line="480" w:lineRule="exact"/>
              <w:ind w:firstLineChars="100" w:firstLine="320"/>
              <w:rPr>
                <w:rFonts w:ascii="宋体" w:hAnsi="宋体"/>
                <w:sz w:val="32"/>
                <w:szCs w:val="32"/>
              </w:rPr>
            </w:pPr>
            <w:r w:rsidRPr="0032659E">
              <w:rPr>
                <w:rFonts w:ascii="宋体" w:hAnsi="宋体"/>
                <w:sz w:val="32"/>
                <w:szCs w:val="32"/>
              </w:rPr>
              <w:t>3.</w:t>
            </w:r>
            <w:r w:rsidRPr="0032659E">
              <w:rPr>
                <w:rFonts w:ascii="宋体" w:hAnsi="宋体" w:hint="eastAsia"/>
                <w:sz w:val="32"/>
                <w:szCs w:val="32"/>
              </w:rPr>
              <w:t>允许澳门服务提供者在内地设立内地方控股的合资演出团体。</w:t>
            </w:r>
          </w:p>
        </w:tc>
      </w:tr>
    </w:tbl>
    <w:p w:rsidR="001A0E07" w:rsidRDefault="001A0E07" w:rsidP="003B5432">
      <w:pPr>
        <w:spacing w:line="480" w:lineRule="exact"/>
        <w:rPr>
          <w:rFonts w:ascii="宋体" w:hAnsi="宋体"/>
          <w:sz w:val="32"/>
          <w:szCs w:val="32"/>
        </w:rPr>
      </w:pPr>
    </w:p>
    <w:p w:rsidR="001A0E07" w:rsidRDefault="001A0E07">
      <w:pPr>
        <w:widowControl/>
        <w:jc w:val="left"/>
        <w:rPr>
          <w:rFonts w:ascii="宋体" w:hAnsi="宋体"/>
          <w:sz w:val="32"/>
          <w:szCs w:val="32"/>
        </w:rPr>
      </w:pPr>
      <w:r>
        <w:rPr>
          <w:rFonts w:ascii="宋体" w:hAnsi="宋体"/>
          <w:sz w:val="32"/>
          <w:szCs w:val="32"/>
        </w:rPr>
        <w:br w:type="page"/>
      </w:r>
    </w:p>
    <w:p w:rsidR="003B5432" w:rsidRPr="0032659E" w:rsidRDefault="003B5432" w:rsidP="003B5432">
      <w:pPr>
        <w:spacing w:line="480" w:lineRule="exact"/>
        <w:rPr>
          <w:rFonts w:ascii="宋体" w:hAnsi="宋体"/>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237"/>
      </w:tblGrid>
      <w:tr w:rsidR="003B5432" w:rsidRPr="0032659E">
        <w:trPr>
          <w:cantSplit/>
          <w:jc w:val="center"/>
        </w:trPr>
        <w:tc>
          <w:tcPr>
            <w:tcW w:w="1701" w:type="dxa"/>
            <w:vMerge w:val="restart"/>
            <w:vAlign w:val="center"/>
          </w:tcPr>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部门或</w:t>
            </w:r>
          </w:p>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分部门</w:t>
            </w:r>
          </w:p>
        </w:tc>
        <w:tc>
          <w:tcPr>
            <w:tcW w:w="6237" w:type="dxa"/>
          </w:tcPr>
          <w:p w:rsidR="003B5432" w:rsidRPr="0032659E" w:rsidRDefault="0032659E" w:rsidP="004F68B2">
            <w:pPr>
              <w:spacing w:line="480" w:lineRule="exact"/>
              <w:rPr>
                <w:rFonts w:ascii="宋体" w:hAnsi="宋体"/>
                <w:sz w:val="32"/>
                <w:szCs w:val="28"/>
              </w:rPr>
            </w:pPr>
            <w:r w:rsidRPr="0032659E">
              <w:rPr>
                <w:rFonts w:ascii="宋体" w:hAnsi="宋体"/>
                <w:sz w:val="32"/>
                <w:szCs w:val="28"/>
              </w:rPr>
              <w:t xml:space="preserve">11. </w:t>
            </w:r>
            <w:r w:rsidRPr="0032659E">
              <w:rPr>
                <w:rFonts w:ascii="宋体" w:hAnsi="宋体" w:hint="eastAsia"/>
                <w:sz w:val="32"/>
                <w:szCs w:val="28"/>
              </w:rPr>
              <w:t>运输服务</w:t>
            </w:r>
          </w:p>
        </w:tc>
      </w:tr>
      <w:tr w:rsidR="003B5432" w:rsidRPr="0032659E">
        <w:trPr>
          <w:cantSplit/>
          <w:jc w:val="center"/>
        </w:trPr>
        <w:tc>
          <w:tcPr>
            <w:tcW w:w="1701" w:type="dxa"/>
            <w:vMerge/>
          </w:tcPr>
          <w:p w:rsidR="003B5432" w:rsidRPr="0032659E" w:rsidRDefault="003B5432" w:rsidP="004F68B2">
            <w:pPr>
              <w:spacing w:line="480" w:lineRule="exact"/>
              <w:rPr>
                <w:rFonts w:ascii="宋体" w:hAnsi="宋体"/>
                <w:sz w:val="32"/>
                <w:szCs w:val="28"/>
              </w:rPr>
            </w:pPr>
          </w:p>
        </w:tc>
        <w:tc>
          <w:tcPr>
            <w:tcW w:w="6237" w:type="dxa"/>
          </w:tcPr>
          <w:p w:rsidR="003B5432" w:rsidRPr="0032659E" w:rsidRDefault="0032659E" w:rsidP="004F68B2">
            <w:pPr>
              <w:spacing w:line="480" w:lineRule="exact"/>
              <w:ind w:firstLineChars="100" w:firstLine="320"/>
              <w:rPr>
                <w:rFonts w:ascii="宋体" w:hAnsi="宋体"/>
                <w:sz w:val="32"/>
                <w:szCs w:val="28"/>
              </w:rPr>
            </w:pPr>
            <w:r w:rsidRPr="0032659E">
              <w:rPr>
                <w:rFonts w:ascii="宋体" w:hAnsi="宋体"/>
                <w:sz w:val="32"/>
                <w:szCs w:val="28"/>
              </w:rPr>
              <w:t>E.</w:t>
            </w:r>
            <w:r w:rsidR="00577E2E">
              <w:rPr>
                <w:rFonts w:ascii="宋体" w:eastAsiaTheme="minorEastAsia" w:hAnsi="宋体" w:hint="eastAsia"/>
                <w:sz w:val="32"/>
                <w:szCs w:val="28"/>
                <w:lang w:eastAsia="zh-TW"/>
              </w:rPr>
              <w:t xml:space="preserve"> </w:t>
            </w:r>
            <w:r w:rsidRPr="0032659E">
              <w:rPr>
                <w:rFonts w:ascii="宋体" w:hAnsi="宋体" w:hint="eastAsia"/>
                <w:sz w:val="32"/>
                <w:szCs w:val="28"/>
              </w:rPr>
              <w:t>铁路运输服务</w:t>
            </w:r>
          </w:p>
        </w:tc>
      </w:tr>
      <w:tr w:rsidR="003B5432" w:rsidRPr="0032659E">
        <w:trPr>
          <w:cantSplit/>
          <w:jc w:val="center"/>
        </w:trPr>
        <w:tc>
          <w:tcPr>
            <w:tcW w:w="1701" w:type="dxa"/>
            <w:vMerge/>
          </w:tcPr>
          <w:p w:rsidR="003B5432" w:rsidRPr="0032659E" w:rsidRDefault="003B5432" w:rsidP="004F68B2">
            <w:pPr>
              <w:spacing w:line="480" w:lineRule="exact"/>
              <w:rPr>
                <w:rFonts w:ascii="宋体" w:hAnsi="宋体"/>
                <w:sz w:val="32"/>
                <w:szCs w:val="28"/>
              </w:rPr>
            </w:pPr>
          </w:p>
        </w:tc>
        <w:tc>
          <w:tcPr>
            <w:tcW w:w="6237" w:type="dxa"/>
          </w:tcPr>
          <w:p w:rsidR="003B5432" w:rsidRPr="0032659E" w:rsidRDefault="0032659E" w:rsidP="004F68B2">
            <w:pPr>
              <w:spacing w:line="480" w:lineRule="exact"/>
              <w:ind w:firstLineChars="100" w:firstLine="320"/>
              <w:rPr>
                <w:rFonts w:ascii="宋体" w:hAnsi="宋体"/>
                <w:sz w:val="32"/>
                <w:szCs w:val="28"/>
              </w:rPr>
            </w:pPr>
            <w:r w:rsidRPr="0032659E">
              <w:rPr>
                <w:rFonts w:ascii="宋体" w:hAnsi="宋体" w:hint="eastAsia"/>
                <w:sz w:val="32"/>
                <w:szCs w:val="28"/>
              </w:rPr>
              <w:t xml:space="preserve">　城际旅客运输（</w:t>
            </w:r>
            <w:r w:rsidRPr="0032659E">
              <w:rPr>
                <w:rFonts w:ascii="宋体" w:hAnsi="宋体"/>
                <w:sz w:val="32"/>
                <w:szCs w:val="28"/>
              </w:rPr>
              <w:t>CPC71111</w:t>
            </w:r>
            <w:r w:rsidRPr="0032659E">
              <w:rPr>
                <w:rFonts w:ascii="宋体" w:hAnsi="宋体" w:hint="eastAsia"/>
                <w:sz w:val="32"/>
                <w:szCs w:val="28"/>
              </w:rPr>
              <w:t>）</w:t>
            </w:r>
          </w:p>
          <w:p w:rsidR="003B5432" w:rsidRPr="0032659E" w:rsidRDefault="0032659E" w:rsidP="004F68B2">
            <w:pPr>
              <w:spacing w:line="480" w:lineRule="exact"/>
              <w:ind w:firstLineChars="100" w:firstLine="320"/>
              <w:rPr>
                <w:rFonts w:ascii="宋体" w:hAnsi="宋体"/>
                <w:sz w:val="32"/>
                <w:szCs w:val="28"/>
              </w:rPr>
            </w:pPr>
            <w:r w:rsidRPr="0032659E">
              <w:rPr>
                <w:rFonts w:ascii="宋体" w:hAnsi="宋体"/>
                <w:sz w:val="32"/>
                <w:szCs w:val="28"/>
              </w:rPr>
              <w:t xml:space="preserve">  </w:t>
            </w:r>
            <w:r w:rsidRPr="0032659E">
              <w:rPr>
                <w:rFonts w:ascii="宋体" w:hAnsi="宋体" w:hint="eastAsia"/>
                <w:sz w:val="32"/>
                <w:szCs w:val="28"/>
              </w:rPr>
              <w:t>城市与郊区间旅客运输（</w:t>
            </w:r>
            <w:r w:rsidRPr="0032659E">
              <w:rPr>
                <w:rFonts w:ascii="宋体" w:hAnsi="宋体"/>
                <w:sz w:val="32"/>
                <w:szCs w:val="28"/>
              </w:rPr>
              <w:t>CPC71112</w:t>
            </w:r>
            <w:r w:rsidRPr="0032659E">
              <w:rPr>
                <w:rFonts w:ascii="宋体" w:hAnsi="宋体" w:hint="eastAsia"/>
                <w:sz w:val="32"/>
                <w:szCs w:val="28"/>
              </w:rPr>
              <w:t>）</w:t>
            </w:r>
          </w:p>
        </w:tc>
      </w:tr>
      <w:tr w:rsidR="003B5432" w:rsidRPr="0032659E">
        <w:trPr>
          <w:jc w:val="center"/>
        </w:trPr>
        <w:tc>
          <w:tcPr>
            <w:tcW w:w="1701" w:type="dxa"/>
          </w:tcPr>
          <w:p w:rsidR="003B5432" w:rsidRPr="0032659E" w:rsidRDefault="0032659E" w:rsidP="004F68B2">
            <w:pPr>
              <w:spacing w:line="360" w:lineRule="auto"/>
              <w:jc w:val="center"/>
              <w:rPr>
                <w:rFonts w:ascii="宋体" w:hAnsi="宋体"/>
                <w:sz w:val="32"/>
                <w:szCs w:val="28"/>
              </w:rPr>
            </w:pPr>
            <w:r w:rsidRPr="0032659E">
              <w:rPr>
                <w:rFonts w:ascii="宋体" w:hAnsi="宋体" w:hint="eastAsia"/>
                <w:sz w:val="32"/>
                <w:szCs w:val="32"/>
              </w:rPr>
              <w:t>具体承诺</w:t>
            </w:r>
          </w:p>
        </w:tc>
        <w:tc>
          <w:tcPr>
            <w:tcW w:w="6237" w:type="dxa"/>
          </w:tcPr>
          <w:p w:rsidR="003B5432" w:rsidRPr="0032659E" w:rsidRDefault="0032659E" w:rsidP="004F68B2">
            <w:pPr>
              <w:spacing w:line="360" w:lineRule="auto"/>
              <w:ind w:firstLineChars="200" w:firstLine="640"/>
              <w:rPr>
                <w:rFonts w:ascii="宋体" w:hAnsi="宋体"/>
                <w:sz w:val="32"/>
                <w:szCs w:val="32"/>
              </w:rPr>
            </w:pPr>
            <w:r w:rsidRPr="0032659E">
              <w:rPr>
                <w:rFonts w:ascii="宋体" w:hAnsi="宋体" w:hint="eastAsia"/>
                <w:bCs/>
                <w:sz w:val="32"/>
                <w:szCs w:val="32"/>
              </w:rPr>
              <w:t>允许澳门服务提供者在广东省以控股形式投资、建设、运营城际轨道交通项目。</w:t>
            </w:r>
          </w:p>
        </w:tc>
      </w:tr>
    </w:tbl>
    <w:p w:rsidR="001A0E07" w:rsidRDefault="001A0E07" w:rsidP="003B5432">
      <w:pPr>
        <w:spacing w:line="480" w:lineRule="exact"/>
        <w:rPr>
          <w:rFonts w:ascii="宋体" w:hAnsi="宋体"/>
          <w:sz w:val="32"/>
          <w:szCs w:val="32"/>
        </w:rPr>
      </w:pPr>
    </w:p>
    <w:p w:rsidR="001A0E07" w:rsidRDefault="001A0E07">
      <w:pPr>
        <w:widowControl/>
        <w:jc w:val="left"/>
        <w:rPr>
          <w:rFonts w:ascii="宋体" w:hAnsi="宋体"/>
          <w:sz w:val="32"/>
          <w:szCs w:val="32"/>
        </w:rPr>
      </w:pPr>
      <w:r>
        <w:rPr>
          <w:rFonts w:ascii="宋体" w:hAnsi="宋体"/>
          <w:sz w:val="32"/>
          <w:szCs w:val="32"/>
        </w:rPr>
        <w:br w:type="page"/>
      </w:r>
    </w:p>
    <w:p w:rsidR="003B5432" w:rsidRPr="0032659E" w:rsidRDefault="003B5432" w:rsidP="003B5432">
      <w:pPr>
        <w:spacing w:line="480" w:lineRule="exact"/>
        <w:rPr>
          <w:rFonts w:ascii="宋体" w:hAnsi="宋体"/>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3B5432" w:rsidRPr="0032659E">
        <w:trPr>
          <w:cantSplit/>
          <w:trHeight w:val="606"/>
        </w:trPr>
        <w:tc>
          <w:tcPr>
            <w:tcW w:w="1548" w:type="dxa"/>
            <w:vMerge w:val="restart"/>
            <w:vAlign w:val="center"/>
          </w:tcPr>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部门或</w:t>
            </w:r>
          </w:p>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分部门</w:t>
            </w:r>
          </w:p>
        </w:tc>
        <w:tc>
          <w:tcPr>
            <w:tcW w:w="6974" w:type="dxa"/>
          </w:tcPr>
          <w:p w:rsidR="003B5432" w:rsidRPr="0032659E" w:rsidRDefault="0032659E" w:rsidP="004F68B2">
            <w:pPr>
              <w:snapToGrid w:val="0"/>
              <w:spacing w:line="480" w:lineRule="exact"/>
              <w:rPr>
                <w:rFonts w:ascii="宋体" w:hAnsi="宋体"/>
                <w:sz w:val="32"/>
                <w:szCs w:val="32"/>
              </w:rPr>
            </w:pPr>
            <w:r w:rsidRPr="0032659E">
              <w:rPr>
                <w:rFonts w:ascii="宋体" w:hAnsi="宋体" w:hint="eastAsia"/>
                <w:sz w:val="32"/>
                <w:szCs w:val="32"/>
              </w:rPr>
              <w:t>服务部门分类</w:t>
            </w:r>
            <w:r w:rsidRPr="0032659E">
              <w:rPr>
                <w:rFonts w:ascii="宋体" w:hAnsi="宋体"/>
                <w:sz w:val="32"/>
                <w:szCs w:val="32"/>
              </w:rPr>
              <w:t xml:space="preserve"> </w:t>
            </w:r>
            <w:r w:rsidRPr="0032659E">
              <w:rPr>
                <w:rFonts w:ascii="宋体" w:hAnsi="宋体" w:hint="eastAsia"/>
                <w:sz w:val="32"/>
                <w:szCs w:val="32"/>
              </w:rPr>
              <w:t>（</w:t>
            </w:r>
            <w:r w:rsidRPr="0032659E">
              <w:rPr>
                <w:rFonts w:ascii="宋体" w:hAnsi="宋体"/>
                <w:sz w:val="32"/>
                <w:szCs w:val="32"/>
              </w:rPr>
              <w:t>GNS/W/120</w:t>
            </w:r>
            <w:r w:rsidRPr="0032659E">
              <w:rPr>
                <w:rFonts w:ascii="宋体" w:hAnsi="宋体" w:hint="eastAsia"/>
                <w:sz w:val="32"/>
                <w:szCs w:val="32"/>
              </w:rPr>
              <w:t>）未列出的部门</w:t>
            </w:r>
          </w:p>
        </w:tc>
      </w:tr>
      <w:tr w:rsidR="003B5432" w:rsidRPr="0032659E">
        <w:trPr>
          <w:cantSplit/>
          <w:trHeight w:val="599"/>
        </w:trPr>
        <w:tc>
          <w:tcPr>
            <w:tcW w:w="1548" w:type="dxa"/>
            <w:vMerge/>
          </w:tcPr>
          <w:p w:rsidR="003B5432" w:rsidRPr="0032659E" w:rsidRDefault="003B5432" w:rsidP="004F68B2">
            <w:pPr>
              <w:snapToGrid w:val="0"/>
              <w:spacing w:line="480" w:lineRule="exact"/>
              <w:jc w:val="center"/>
              <w:rPr>
                <w:rFonts w:ascii="宋体" w:hAnsi="宋体"/>
                <w:sz w:val="32"/>
                <w:szCs w:val="32"/>
              </w:rPr>
            </w:pPr>
          </w:p>
        </w:tc>
        <w:tc>
          <w:tcPr>
            <w:tcW w:w="6974" w:type="dxa"/>
            <w:vAlign w:val="center"/>
          </w:tcPr>
          <w:p w:rsidR="003B5432" w:rsidRPr="0032659E" w:rsidRDefault="0032659E" w:rsidP="004F68B2">
            <w:pPr>
              <w:snapToGrid w:val="0"/>
              <w:spacing w:line="480" w:lineRule="exact"/>
              <w:ind w:firstLineChars="150" w:firstLine="480"/>
              <w:rPr>
                <w:rFonts w:ascii="宋体" w:hAnsi="宋体"/>
                <w:sz w:val="32"/>
                <w:szCs w:val="32"/>
              </w:rPr>
            </w:pPr>
            <w:r w:rsidRPr="0032659E">
              <w:rPr>
                <w:rFonts w:ascii="宋体" w:hAnsi="宋体" w:hint="eastAsia"/>
                <w:sz w:val="32"/>
                <w:szCs w:val="32"/>
              </w:rPr>
              <w:t>个体工商户</w:t>
            </w:r>
          </w:p>
        </w:tc>
      </w:tr>
      <w:tr w:rsidR="003B5432" w:rsidRPr="0032659E">
        <w:tc>
          <w:tcPr>
            <w:tcW w:w="1548" w:type="dxa"/>
          </w:tcPr>
          <w:p w:rsidR="003B5432" w:rsidRPr="0032659E" w:rsidRDefault="0032659E" w:rsidP="004F68B2">
            <w:pPr>
              <w:spacing w:line="360" w:lineRule="auto"/>
              <w:jc w:val="center"/>
              <w:rPr>
                <w:rFonts w:ascii="宋体" w:hAnsi="宋体"/>
                <w:sz w:val="32"/>
                <w:szCs w:val="32"/>
              </w:rPr>
            </w:pPr>
            <w:r w:rsidRPr="0032659E">
              <w:rPr>
                <w:rFonts w:ascii="宋体" w:hAnsi="宋体" w:hint="eastAsia"/>
                <w:sz w:val="32"/>
                <w:szCs w:val="32"/>
              </w:rPr>
              <w:t>具体承诺</w:t>
            </w:r>
          </w:p>
        </w:tc>
        <w:tc>
          <w:tcPr>
            <w:tcW w:w="6974" w:type="dxa"/>
            <w:vAlign w:val="center"/>
          </w:tcPr>
          <w:p w:rsidR="003B5432" w:rsidRPr="0032659E" w:rsidRDefault="0032659E" w:rsidP="004F68B2">
            <w:pPr>
              <w:spacing w:line="360" w:lineRule="auto"/>
              <w:ind w:firstLineChars="200" w:firstLine="640"/>
              <w:rPr>
                <w:rFonts w:ascii="宋体" w:hAnsi="宋体"/>
                <w:sz w:val="32"/>
                <w:szCs w:val="32"/>
              </w:rPr>
            </w:pPr>
            <w:r w:rsidRPr="0032659E">
              <w:rPr>
                <w:rFonts w:ascii="宋体" w:hAnsi="宋体"/>
                <w:sz w:val="32"/>
                <w:szCs w:val="32"/>
              </w:rPr>
              <w:t>1.</w:t>
            </w:r>
            <w:r w:rsidRPr="0032659E">
              <w:rPr>
                <w:rFonts w:ascii="宋体" w:hAnsi="宋体" w:hint="eastAsia"/>
                <w:sz w:val="32"/>
                <w:szCs w:val="32"/>
              </w:rPr>
              <w:t>允许澳门永久性居民中的中国公民依照内地有关法律、法规和行政规章，在内地各省、自治区、直辖市设立个体工商户，无需经过外资审批，不包括特许经营。营业范围为：</w:t>
            </w:r>
          </w:p>
          <w:p w:rsidR="003B5432" w:rsidRPr="0032659E" w:rsidRDefault="0032659E" w:rsidP="004F68B2">
            <w:pPr>
              <w:spacing w:line="360" w:lineRule="auto"/>
              <w:ind w:firstLineChars="200" w:firstLine="640"/>
              <w:rPr>
                <w:rFonts w:ascii="宋体" w:hAnsi="宋体"/>
                <w:sz w:val="32"/>
                <w:szCs w:val="32"/>
              </w:rPr>
            </w:pPr>
            <w:r w:rsidRPr="0032659E">
              <w:rPr>
                <w:rFonts w:ascii="宋体" w:hAnsi="宋体"/>
                <w:sz w:val="32"/>
                <w:szCs w:val="32"/>
              </w:rPr>
              <w:t>(1)</w:t>
            </w:r>
            <w:r w:rsidRPr="0032659E">
              <w:rPr>
                <w:rFonts w:ascii="宋体" w:hAnsi="宋体" w:hint="eastAsia"/>
                <w:sz w:val="32"/>
                <w:szCs w:val="32"/>
              </w:rPr>
              <w:t>批发和零售业之批发业之贸易经纪与代理（不含拍卖）。</w:t>
            </w:r>
          </w:p>
          <w:p w:rsidR="003B5432" w:rsidRPr="0032659E" w:rsidRDefault="0032659E" w:rsidP="004F68B2">
            <w:pPr>
              <w:spacing w:line="360" w:lineRule="auto"/>
              <w:ind w:firstLineChars="200" w:firstLine="640"/>
              <w:rPr>
                <w:rFonts w:ascii="宋体" w:hAnsi="宋体"/>
                <w:sz w:val="32"/>
                <w:szCs w:val="32"/>
              </w:rPr>
            </w:pPr>
            <w:r w:rsidRPr="0032659E">
              <w:rPr>
                <w:rFonts w:ascii="宋体" w:hAnsi="宋体"/>
                <w:sz w:val="32"/>
                <w:szCs w:val="32"/>
              </w:rPr>
              <w:t>(2)</w:t>
            </w:r>
            <w:r w:rsidRPr="0032659E">
              <w:rPr>
                <w:rFonts w:ascii="宋体" w:hAnsi="宋体" w:hint="eastAsia"/>
                <w:sz w:val="32"/>
                <w:szCs w:val="32"/>
              </w:rPr>
              <w:t>农、林、牧、渔业之农、林、牧、渔服务业之农业服务业中的农产品初加工服务（不含植物油脂、大米、面粉加工、粮食收购、籽棉加工）。</w:t>
            </w:r>
          </w:p>
          <w:p w:rsidR="003B5432" w:rsidRPr="0032659E" w:rsidRDefault="0032659E" w:rsidP="004F68B2">
            <w:pPr>
              <w:spacing w:line="360" w:lineRule="auto"/>
              <w:ind w:firstLineChars="200" w:firstLine="640"/>
              <w:rPr>
                <w:rFonts w:ascii="宋体" w:hAnsi="宋体"/>
                <w:sz w:val="32"/>
                <w:szCs w:val="32"/>
              </w:rPr>
            </w:pPr>
            <w:r w:rsidRPr="0032659E">
              <w:rPr>
                <w:rFonts w:ascii="宋体" w:hAnsi="宋体"/>
                <w:sz w:val="32"/>
                <w:szCs w:val="32"/>
              </w:rPr>
              <w:t>(3)</w:t>
            </w:r>
            <w:r w:rsidRPr="0032659E">
              <w:rPr>
                <w:rFonts w:ascii="宋体" w:hAnsi="宋体" w:hint="eastAsia"/>
                <w:sz w:val="32"/>
                <w:szCs w:val="32"/>
              </w:rPr>
              <w:t>租赁和商务服务业之商务服务业之其他未列明商务服务业中的</w:t>
            </w:r>
            <w:r w:rsidRPr="0032659E">
              <w:rPr>
                <w:rFonts w:ascii="宋体" w:hAnsi="宋体"/>
                <w:sz w:val="32"/>
                <w:szCs w:val="32"/>
              </w:rPr>
              <w:t>2</w:t>
            </w:r>
            <w:r w:rsidRPr="0032659E">
              <w:rPr>
                <w:rFonts w:ascii="宋体" w:hAnsi="宋体" w:hint="eastAsia"/>
                <w:sz w:val="32"/>
                <w:szCs w:val="32"/>
              </w:rPr>
              <w:t>个项目：</w:t>
            </w:r>
          </w:p>
          <w:p w:rsidR="003B5432" w:rsidRPr="0032659E" w:rsidRDefault="0032659E" w:rsidP="004F68B2">
            <w:pPr>
              <w:spacing w:line="360" w:lineRule="auto"/>
              <w:ind w:firstLineChars="200" w:firstLine="640"/>
              <w:rPr>
                <w:rFonts w:ascii="宋体" w:hAnsi="宋体"/>
                <w:sz w:val="32"/>
                <w:szCs w:val="32"/>
              </w:rPr>
            </w:pPr>
            <w:r w:rsidRPr="0032659E">
              <w:rPr>
                <w:rFonts w:ascii="宋体" w:hAnsi="宋体" w:hint="eastAsia"/>
                <w:sz w:val="32"/>
                <w:szCs w:val="32"/>
              </w:rPr>
              <w:t>公司礼仪服务：开业典礼、庆典及其他重大活动的礼仪服务；</w:t>
            </w:r>
          </w:p>
          <w:p w:rsidR="003B5432" w:rsidRPr="0032659E" w:rsidRDefault="0032659E" w:rsidP="004F68B2">
            <w:pPr>
              <w:spacing w:line="360" w:lineRule="auto"/>
              <w:ind w:firstLineChars="200" w:firstLine="640"/>
              <w:rPr>
                <w:rFonts w:ascii="宋体" w:hAnsi="宋体"/>
                <w:sz w:val="32"/>
                <w:szCs w:val="32"/>
              </w:rPr>
            </w:pPr>
            <w:r w:rsidRPr="0032659E">
              <w:rPr>
                <w:rFonts w:ascii="宋体" w:hAnsi="宋体" w:hint="eastAsia"/>
                <w:sz w:val="32"/>
                <w:szCs w:val="32"/>
              </w:rPr>
              <w:t>个人商务服务：个人形象设计服务、个人活动安排服务、其他个人商务服务。</w:t>
            </w:r>
          </w:p>
          <w:p w:rsidR="003B5432" w:rsidRPr="0032659E" w:rsidRDefault="0032659E" w:rsidP="004F68B2">
            <w:pPr>
              <w:spacing w:line="360" w:lineRule="auto"/>
              <w:ind w:firstLineChars="200" w:firstLine="640"/>
              <w:rPr>
                <w:rFonts w:ascii="宋体" w:hAnsi="宋体"/>
                <w:sz w:val="32"/>
                <w:szCs w:val="32"/>
              </w:rPr>
            </w:pPr>
            <w:r w:rsidRPr="0032659E">
              <w:rPr>
                <w:rFonts w:ascii="宋体" w:hAnsi="宋体"/>
                <w:sz w:val="32"/>
                <w:szCs w:val="32"/>
              </w:rPr>
              <w:t xml:space="preserve">2. </w:t>
            </w:r>
            <w:r w:rsidRPr="0032659E">
              <w:rPr>
                <w:rFonts w:ascii="宋体" w:hAnsi="宋体" w:hint="eastAsia"/>
                <w:sz w:val="32"/>
                <w:szCs w:val="32"/>
              </w:rPr>
              <w:t>允许澳门永久性居民中的中国公民依照内地有关法律、法规和行政规章，设立个体工商户，取消从业人员人数、经营面积限制。</w:t>
            </w:r>
          </w:p>
        </w:tc>
      </w:tr>
    </w:tbl>
    <w:p w:rsidR="003B5432" w:rsidRPr="00C27CCC" w:rsidRDefault="003B5432" w:rsidP="003B5432"/>
    <w:p w:rsidR="003B5432" w:rsidRDefault="003B5432"/>
    <w:sectPr w:rsidR="003B5432" w:rsidSect="00196224">
      <w:footerReference w:type="even" r:id="rId11"/>
      <w:footerReference w:type="default" r:id="rId12"/>
      <w:footerReference w:type="first" r:id="rId13"/>
      <w:footnotePr>
        <w:numFmt w:val="decimalEnclosedCircleChinese"/>
        <w:numRestart w:val="eachPage"/>
      </w:footnotePr>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61B" w:rsidRDefault="00F2061B">
      <w:r>
        <w:separator/>
      </w:r>
    </w:p>
  </w:endnote>
  <w:endnote w:type="continuationSeparator" w:id="0">
    <w:p w:rsidR="00F2061B" w:rsidRDefault="00F20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PMingLiU">
    <w:altName w:val="新細明體"/>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224" w:rsidRDefault="00F2061B">
    <w:pPr>
      <w:pStyle w:val="a3"/>
      <w:jc w:val="center"/>
    </w:pPr>
    <w:r>
      <w:fldChar w:fldCharType="begin"/>
    </w:r>
    <w:r>
      <w:instrText>PAGE   \* MERGEFORMAT</w:instrText>
    </w:r>
    <w:r>
      <w:fldChar w:fldCharType="separate"/>
    </w:r>
    <w:r w:rsidR="00D745D0" w:rsidRPr="00D745D0">
      <w:rPr>
        <w:noProof/>
        <w:lang w:val="zh-CN"/>
      </w:rPr>
      <w:t>18</w:t>
    </w:r>
    <w:r>
      <w:rPr>
        <w:noProof/>
        <w:lang w:val="zh-CN"/>
      </w:rPr>
      <w:fldChar w:fldCharType="end"/>
    </w:r>
  </w:p>
  <w:p w:rsidR="00196224" w:rsidRDefault="0019622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224" w:rsidRDefault="00196224">
    <w:pPr>
      <w:pStyle w:val="a3"/>
      <w:jc w:val="center"/>
    </w:pPr>
  </w:p>
  <w:p w:rsidR="00196224" w:rsidRDefault="00196224">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B2" w:rsidRDefault="007D6D45">
    <w:pPr>
      <w:pStyle w:val="a3"/>
      <w:framePr w:wrap="around" w:vAnchor="text" w:hAnchor="margin" w:xAlign="center" w:y="1"/>
      <w:rPr>
        <w:rStyle w:val="a4"/>
      </w:rPr>
    </w:pPr>
    <w:r>
      <w:rPr>
        <w:rStyle w:val="a4"/>
      </w:rPr>
      <w:fldChar w:fldCharType="begin"/>
    </w:r>
    <w:r w:rsidR="004F68B2">
      <w:rPr>
        <w:rStyle w:val="a4"/>
      </w:rPr>
      <w:instrText xml:space="preserve">PAGE  </w:instrText>
    </w:r>
    <w:r>
      <w:rPr>
        <w:rStyle w:val="a4"/>
      </w:rPr>
      <w:fldChar w:fldCharType="end"/>
    </w:r>
  </w:p>
  <w:p w:rsidR="004F68B2" w:rsidRDefault="004F68B2">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224" w:rsidRDefault="00F2061B">
    <w:pPr>
      <w:pStyle w:val="a3"/>
      <w:jc w:val="center"/>
    </w:pPr>
    <w:r>
      <w:fldChar w:fldCharType="begin"/>
    </w:r>
    <w:r>
      <w:instrText>PAGE   \* MERGEFORMAT</w:instrText>
    </w:r>
    <w:r>
      <w:fldChar w:fldCharType="separate"/>
    </w:r>
    <w:r w:rsidR="00D745D0" w:rsidRPr="00D745D0">
      <w:rPr>
        <w:noProof/>
        <w:lang w:val="zh-CN"/>
      </w:rPr>
      <w:t>24</w:t>
    </w:r>
    <w:r>
      <w:rPr>
        <w:noProof/>
        <w:lang w:val="zh-CN"/>
      </w:rPr>
      <w:fldChar w:fldCharType="end"/>
    </w:r>
  </w:p>
  <w:p w:rsidR="004F68B2" w:rsidRDefault="004F68B2">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224" w:rsidRDefault="00F2061B">
    <w:pPr>
      <w:pStyle w:val="a3"/>
      <w:jc w:val="center"/>
    </w:pPr>
    <w:r>
      <w:fldChar w:fldCharType="begin"/>
    </w:r>
    <w:r>
      <w:instrText>PAGE   \* MERGEFORMAT</w:instrText>
    </w:r>
    <w:r>
      <w:fldChar w:fldCharType="separate"/>
    </w:r>
    <w:r w:rsidR="00D745D0" w:rsidRPr="00D745D0">
      <w:rPr>
        <w:noProof/>
        <w:lang w:val="zh-CN"/>
      </w:rPr>
      <w:t>19</w:t>
    </w:r>
    <w:r>
      <w:rPr>
        <w:noProof/>
        <w:lang w:val="zh-CN"/>
      </w:rPr>
      <w:fldChar w:fldCharType="end"/>
    </w:r>
  </w:p>
  <w:p w:rsidR="004F68B2" w:rsidRDefault="004F68B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61B" w:rsidRDefault="00F2061B">
      <w:r>
        <w:separator/>
      </w:r>
    </w:p>
  </w:footnote>
  <w:footnote w:type="continuationSeparator" w:id="0">
    <w:p w:rsidR="00F2061B" w:rsidRDefault="00F2061B">
      <w:r>
        <w:continuationSeparator/>
      </w:r>
    </w:p>
  </w:footnote>
  <w:footnote w:id="1">
    <w:p w:rsidR="003B5432" w:rsidRDefault="003B5432" w:rsidP="003B5432">
      <w:pPr>
        <w:pStyle w:val="a5"/>
      </w:pPr>
      <w:r>
        <w:rPr>
          <w:rStyle w:val="a6"/>
        </w:rPr>
        <w:footnoteRef/>
      </w:r>
      <w:r w:rsidR="0032659E">
        <w:t xml:space="preserve"> </w:t>
      </w:r>
      <w:r w:rsidR="0032659E">
        <w:rPr>
          <w:rFonts w:hint="eastAsia"/>
        </w:rPr>
        <w:t>部门分类使用世界贸易组织《服务贸易总协定》服务部门分类（</w:t>
      </w:r>
      <w:r w:rsidR="0032659E">
        <w:t>GNS/W/120</w:t>
      </w:r>
      <w:r w:rsidR="0032659E">
        <w:rPr>
          <w:rFonts w:hint="eastAsia"/>
        </w:rPr>
        <w:t>），部门的内容参考相应的联合国中央产品分类（</w:t>
      </w:r>
      <w:r w:rsidR="0032659E">
        <w:t>CPC</w:t>
      </w:r>
      <w:r w:rsidR="0032659E">
        <w:rPr>
          <w:rFonts w:hint="eastAsia"/>
        </w:rPr>
        <w:t>，</w:t>
      </w:r>
      <w:r w:rsidR="0032659E">
        <w:t>United Nations Provisional Central Product Classification</w:t>
      </w:r>
      <w:r w:rsidR="0032659E">
        <w:rPr>
          <w:rFonts w:hint="eastAsia"/>
        </w:rPr>
        <w:t>）。</w:t>
      </w:r>
    </w:p>
  </w:footnote>
  <w:footnote w:id="2">
    <w:p w:rsidR="003B5432" w:rsidRDefault="003B5432" w:rsidP="003B5432">
      <w:pPr>
        <w:pStyle w:val="a5"/>
      </w:pPr>
      <w:r>
        <w:rPr>
          <w:rStyle w:val="a6"/>
        </w:rPr>
        <w:footnoteRef/>
      </w:r>
      <w:r w:rsidR="0032659E">
        <w:t xml:space="preserve"> </w:t>
      </w:r>
      <w:r w:rsidR="0032659E">
        <w:rPr>
          <w:rFonts w:hint="eastAsia"/>
        </w:rPr>
        <w:t>根据《医疗机构管理条例实施细则》（中华人民共和国卫生部令第</w:t>
      </w:r>
      <w:r w:rsidR="0032659E">
        <w:t>35</w:t>
      </w:r>
      <w:r w:rsidR="0032659E">
        <w:rPr>
          <w:rFonts w:hint="eastAsia"/>
        </w:rPr>
        <w:t>号），医疗机构的类别包括：（一）综合医院、中医医院、中西医结合医院、民族医医院、专科医院、康复医院；（二）妇幼保健院；（三）社区卫生服务中心、社区卫生服务站；（四）中心卫生院、乡（镇）卫生院、街道卫生院；（五）疗养院；（六）综合门诊部、专科门诊部、中医门诊部、中西医结合门诊部、民族医门诊部；（七）诊所、中医诊所、民族医诊所、卫生所、医务室、卫生保健所、卫生站；（八）村卫生室（所）；（九）急救中心、急救站；（十）临床检验中心；（十一）专科疾病防治院、专科疾病防治所、专科疾病防治站；（十二）护理院、护理站；（十三）其他诊疗机构。</w:t>
      </w:r>
    </w:p>
  </w:footnote>
  <w:footnote w:id="3">
    <w:p w:rsidR="003B5432" w:rsidRDefault="003B5432" w:rsidP="003B5432">
      <w:pPr>
        <w:pStyle w:val="a5"/>
      </w:pPr>
      <w:r>
        <w:rPr>
          <w:rStyle w:val="a6"/>
        </w:rPr>
        <w:footnoteRef/>
      </w:r>
      <w:r w:rsidR="0032659E">
        <w:rPr>
          <w:rFonts w:hint="eastAsia"/>
        </w:rPr>
        <w:t>仅限于因特网数据中心业务、存储转发业务、信息服务业务。</w:t>
      </w:r>
    </w:p>
  </w:footnote>
  <w:footnote w:id="4">
    <w:p w:rsidR="003B5432" w:rsidRDefault="003B5432" w:rsidP="003B5432">
      <w:pPr>
        <w:pStyle w:val="a5"/>
      </w:pPr>
      <w:r>
        <w:rPr>
          <w:rStyle w:val="a6"/>
        </w:rPr>
        <w:footnoteRef/>
      </w:r>
      <w:r w:rsidR="0032659E">
        <w:rPr>
          <w:rFonts w:hint="eastAsia"/>
        </w:rPr>
        <w:t>须按照内地现行相关法律法规报中国国际贸易促进委员会审批（会签商务部）。</w:t>
      </w:r>
    </w:p>
  </w:footnote>
  <w:footnote w:id="5">
    <w:p w:rsidR="003B5432" w:rsidRDefault="003B5432" w:rsidP="003B5432">
      <w:pPr>
        <w:pStyle w:val="a5"/>
      </w:pPr>
      <w:r>
        <w:rPr>
          <w:rStyle w:val="a6"/>
        </w:rPr>
        <w:footnoteRef/>
      </w:r>
      <w:r w:rsidR="0032659E">
        <w:rPr>
          <w:rFonts w:ascii="宋体" w:hAnsi="宋体" w:hint="eastAsia"/>
        </w:rPr>
        <w:t>根据内地《关于鼓励服务外包产业加快发展及简化外资经营离岸呼叫中心业务试点审批程序的通知》执行。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60BAE"/>
    <w:multiLevelType w:val="hybridMultilevel"/>
    <w:tmpl w:val="77DE0870"/>
    <w:lvl w:ilvl="0" w:tplc="C6D693AA">
      <w:start w:val="1"/>
      <w:numFmt w:val="upperLetter"/>
      <w:lvlText w:val="%1."/>
      <w:lvlJc w:val="left"/>
      <w:pPr>
        <w:ind w:left="680" w:hanging="360"/>
      </w:pPr>
      <w:rPr>
        <w:rFonts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432"/>
    <w:rsid w:val="00167175"/>
    <w:rsid w:val="00196224"/>
    <w:rsid w:val="001A0E07"/>
    <w:rsid w:val="001B2BC7"/>
    <w:rsid w:val="00237819"/>
    <w:rsid w:val="00247696"/>
    <w:rsid w:val="0032659E"/>
    <w:rsid w:val="00385F50"/>
    <w:rsid w:val="003B5432"/>
    <w:rsid w:val="003C10F6"/>
    <w:rsid w:val="004C0DD4"/>
    <w:rsid w:val="004F68B2"/>
    <w:rsid w:val="00577E2E"/>
    <w:rsid w:val="005C564E"/>
    <w:rsid w:val="005D3CDE"/>
    <w:rsid w:val="006A4781"/>
    <w:rsid w:val="006C5385"/>
    <w:rsid w:val="006D75D6"/>
    <w:rsid w:val="00705568"/>
    <w:rsid w:val="007428D5"/>
    <w:rsid w:val="007C36C2"/>
    <w:rsid w:val="007D6D45"/>
    <w:rsid w:val="008F0CD2"/>
    <w:rsid w:val="008F0D50"/>
    <w:rsid w:val="009D0F2D"/>
    <w:rsid w:val="00A21EFF"/>
    <w:rsid w:val="00A27171"/>
    <w:rsid w:val="00A72DE0"/>
    <w:rsid w:val="00AA3692"/>
    <w:rsid w:val="00C46094"/>
    <w:rsid w:val="00CB0B2D"/>
    <w:rsid w:val="00D745D0"/>
    <w:rsid w:val="00DF42A9"/>
    <w:rsid w:val="00E304A3"/>
    <w:rsid w:val="00E57C93"/>
    <w:rsid w:val="00E70BCB"/>
    <w:rsid w:val="00F2061B"/>
    <w:rsid w:val="00FA666F"/>
    <w:rsid w:val="00FC5F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5432"/>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B5432"/>
    <w:pPr>
      <w:tabs>
        <w:tab w:val="center" w:pos="4153"/>
        <w:tab w:val="right" w:pos="8306"/>
      </w:tabs>
      <w:snapToGrid w:val="0"/>
      <w:jc w:val="left"/>
    </w:pPr>
    <w:rPr>
      <w:sz w:val="18"/>
      <w:szCs w:val="18"/>
    </w:rPr>
  </w:style>
  <w:style w:type="character" w:customStyle="1" w:styleId="Char">
    <w:name w:val="页脚 Char"/>
    <w:link w:val="a3"/>
    <w:uiPriority w:val="99"/>
    <w:rsid w:val="003B5432"/>
    <w:rPr>
      <w:rFonts w:eastAsia="宋体"/>
      <w:kern w:val="2"/>
      <w:sz w:val="18"/>
      <w:szCs w:val="18"/>
      <w:lang w:val="en-US" w:eastAsia="zh-CN" w:bidi="ar-SA"/>
    </w:rPr>
  </w:style>
  <w:style w:type="character" w:styleId="a4">
    <w:name w:val="page number"/>
    <w:basedOn w:val="a0"/>
    <w:rsid w:val="003B5432"/>
  </w:style>
  <w:style w:type="paragraph" w:styleId="a5">
    <w:name w:val="footnote text"/>
    <w:basedOn w:val="a"/>
    <w:link w:val="Char0"/>
    <w:rsid w:val="003B5432"/>
    <w:pPr>
      <w:snapToGrid w:val="0"/>
      <w:jc w:val="left"/>
    </w:pPr>
    <w:rPr>
      <w:sz w:val="18"/>
      <w:szCs w:val="18"/>
    </w:rPr>
  </w:style>
  <w:style w:type="character" w:customStyle="1" w:styleId="Char0">
    <w:name w:val="脚注文本 Char"/>
    <w:link w:val="a5"/>
    <w:rsid w:val="003B5432"/>
    <w:rPr>
      <w:rFonts w:eastAsia="宋体"/>
      <w:kern w:val="2"/>
      <w:sz w:val="18"/>
      <w:szCs w:val="18"/>
      <w:lang w:val="en-US" w:eastAsia="zh-CN" w:bidi="ar-SA"/>
    </w:rPr>
  </w:style>
  <w:style w:type="character" w:styleId="a6">
    <w:name w:val="footnote reference"/>
    <w:rsid w:val="003B5432"/>
    <w:rPr>
      <w:vertAlign w:val="superscript"/>
    </w:rPr>
  </w:style>
  <w:style w:type="paragraph" w:styleId="a7">
    <w:name w:val="header"/>
    <w:basedOn w:val="a"/>
    <w:link w:val="Char1"/>
    <w:uiPriority w:val="99"/>
    <w:rsid w:val="00196224"/>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uiPriority w:val="99"/>
    <w:rsid w:val="00196224"/>
    <w:rPr>
      <w:kern w:val="2"/>
      <w:sz w:val="18"/>
      <w:szCs w:val="18"/>
    </w:rPr>
  </w:style>
  <w:style w:type="paragraph" w:styleId="a8">
    <w:name w:val="List Paragraph"/>
    <w:basedOn w:val="a"/>
    <w:uiPriority w:val="34"/>
    <w:qFormat/>
    <w:rsid w:val="001B2BC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5432"/>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B5432"/>
    <w:pPr>
      <w:tabs>
        <w:tab w:val="center" w:pos="4153"/>
        <w:tab w:val="right" w:pos="8306"/>
      </w:tabs>
      <w:snapToGrid w:val="0"/>
      <w:jc w:val="left"/>
    </w:pPr>
    <w:rPr>
      <w:sz w:val="18"/>
      <w:szCs w:val="18"/>
    </w:rPr>
  </w:style>
  <w:style w:type="character" w:customStyle="1" w:styleId="Char">
    <w:name w:val="页脚 Char"/>
    <w:link w:val="a3"/>
    <w:uiPriority w:val="99"/>
    <w:rsid w:val="003B5432"/>
    <w:rPr>
      <w:rFonts w:eastAsia="宋体"/>
      <w:kern w:val="2"/>
      <w:sz w:val="18"/>
      <w:szCs w:val="18"/>
      <w:lang w:val="en-US" w:eastAsia="zh-CN" w:bidi="ar-SA"/>
    </w:rPr>
  </w:style>
  <w:style w:type="character" w:styleId="a4">
    <w:name w:val="page number"/>
    <w:basedOn w:val="a0"/>
    <w:rsid w:val="003B5432"/>
  </w:style>
  <w:style w:type="paragraph" w:styleId="a5">
    <w:name w:val="footnote text"/>
    <w:basedOn w:val="a"/>
    <w:link w:val="Char0"/>
    <w:rsid w:val="003B5432"/>
    <w:pPr>
      <w:snapToGrid w:val="0"/>
      <w:jc w:val="left"/>
    </w:pPr>
    <w:rPr>
      <w:sz w:val="18"/>
      <w:szCs w:val="18"/>
    </w:rPr>
  </w:style>
  <w:style w:type="character" w:customStyle="1" w:styleId="Char0">
    <w:name w:val="脚注文本 Char"/>
    <w:link w:val="a5"/>
    <w:rsid w:val="003B5432"/>
    <w:rPr>
      <w:rFonts w:eastAsia="宋体"/>
      <w:kern w:val="2"/>
      <w:sz w:val="18"/>
      <w:szCs w:val="18"/>
      <w:lang w:val="en-US" w:eastAsia="zh-CN" w:bidi="ar-SA"/>
    </w:rPr>
  </w:style>
  <w:style w:type="character" w:styleId="a6">
    <w:name w:val="footnote reference"/>
    <w:rsid w:val="003B5432"/>
    <w:rPr>
      <w:vertAlign w:val="superscript"/>
    </w:rPr>
  </w:style>
  <w:style w:type="paragraph" w:styleId="a7">
    <w:name w:val="header"/>
    <w:basedOn w:val="a"/>
    <w:link w:val="Char1"/>
    <w:uiPriority w:val="99"/>
    <w:rsid w:val="00196224"/>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uiPriority w:val="99"/>
    <w:rsid w:val="00196224"/>
    <w:rPr>
      <w:kern w:val="2"/>
      <w:sz w:val="18"/>
      <w:szCs w:val="18"/>
    </w:rPr>
  </w:style>
  <w:style w:type="paragraph" w:styleId="a8">
    <w:name w:val="List Paragraph"/>
    <w:basedOn w:val="a"/>
    <w:uiPriority w:val="34"/>
    <w:qFormat/>
    <w:rsid w:val="001B2BC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BDED8-5DF6-4A9A-893A-BE3D34578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附  件</vt:lpstr>
    </vt:vector>
  </TitlesOfParts>
  <Company>Microsoft</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  件</dc:title>
  <dc:subject/>
  <dc:creator>zhaoxin</dc:creator>
  <cp:keywords/>
  <dc:description/>
  <cp:lastModifiedBy>dell</cp:lastModifiedBy>
  <cp:revision>2</cp:revision>
  <dcterms:created xsi:type="dcterms:W3CDTF">2012-07-06T06:33:00Z</dcterms:created>
  <dcterms:modified xsi:type="dcterms:W3CDTF">2012-07-06T06:33:00Z</dcterms:modified>
</cp:coreProperties>
</file>